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D0C" w:rsidRPr="00C25B3B" w:rsidRDefault="00BD00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3276762"/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:rsidR="003D1D0C" w:rsidRPr="00C25B3B" w:rsidRDefault="00BD00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af189c85-0929-46a5-b977-308f701b6bbe"/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:rsidR="003D1D0C" w:rsidRPr="00C25B3B" w:rsidRDefault="00BD00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463b0088-d481-4bf6-abda-926c4005240f"/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Централизованная религиозная организация Екатеринбургская Епархия Русской Православной Церкви</w:t>
      </w:r>
      <w:bookmarkEnd w:id="2"/>
      <w:r w:rsidRP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C25B3B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:rsidR="003D1D0C" w:rsidRPr="00C25B3B" w:rsidRDefault="00BD00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C25B3B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C25B3B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C25B3B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:rsidR="003D1D0C" w:rsidRDefault="003D1D0C">
      <w:pPr>
        <w:spacing w:after="0"/>
        <w:ind w:left="120"/>
      </w:pPr>
    </w:p>
    <w:p w:rsidR="003D1D0C" w:rsidRDefault="003D1D0C">
      <w:pPr>
        <w:spacing w:after="0"/>
        <w:ind w:left="120"/>
      </w:pPr>
    </w:p>
    <w:p w:rsidR="003D1D0C" w:rsidRDefault="003D1D0C">
      <w:pPr>
        <w:spacing w:after="0"/>
        <w:ind w:left="120"/>
      </w:pPr>
    </w:p>
    <w:p w:rsidR="003D1D0C" w:rsidRDefault="003D1D0C">
      <w:pPr>
        <w:spacing w:after="0"/>
        <w:ind w:left="120"/>
      </w:pPr>
    </w:p>
    <w:tbl>
      <w:tblPr>
        <w:tblW w:w="9599" w:type="dxa"/>
        <w:tblLook w:val="04A0" w:firstRow="1" w:lastRow="0" w:firstColumn="1" w:lastColumn="0" w:noHBand="0" w:noVBand="1"/>
      </w:tblPr>
      <w:tblGrid>
        <w:gridCol w:w="3369"/>
        <w:gridCol w:w="3115"/>
        <w:gridCol w:w="3115"/>
      </w:tblGrid>
      <w:tr w:rsidR="00C53FFE" w:rsidRPr="00BD0062" w:rsidTr="00BD0062">
        <w:tc>
          <w:tcPr>
            <w:tcW w:w="3369" w:type="dxa"/>
          </w:tcPr>
          <w:p w:rsidR="00C53FFE" w:rsidRPr="0040209D" w:rsidRDefault="00BD006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BD006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:rsidR="00BD0062" w:rsidRDefault="00E0472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</w:p>
          <w:p w:rsidR="004E6975" w:rsidRDefault="00E0472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«1» июня</w:t>
            </w:r>
            <w:r w:rsidR="00BD00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2023 г.</w:t>
            </w:r>
          </w:p>
          <w:p w:rsidR="00C53FFE" w:rsidRPr="0040209D" w:rsidRDefault="003150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3150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39BB5E2A" wp14:editId="6418410E">
                  <wp:simplePos x="0" y="0"/>
                  <wp:positionH relativeFrom="column">
                    <wp:posOffset>1971675</wp:posOffset>
                  </wp:positionH>
                  <wp:positionV relativeFrom="paragraph">
                    <wp:posOffset>-509270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:rsidR="000E6D86" w:rsidRDefault="00BD00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BD00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:rsidR="000E6D86" w:rsidRDefault="00BD006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D006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 В. Конорева</w:t>
            </w:r>
          </w:p>
          <w:p w:rsidR="000E6D86" w:rsidRDefault="00BD006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150F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D1D0C" w:rsidRPr="00BD0062" w:rsidRDefault="003D1D0C">
      <w:pPr>
        <w:spacing w:after="0"/>
        <w:ind w:left="120"/>
        <w:rPr>
          <w:lang w:val="ru-RU"/>
        </w:rPr>
      </w:pPr>
    </w:p>
    <w:p w:rsidR="003D1D0C" w:rsidRPr="00BD0062" w:rsidRDefault="00BD0062">
      <w:pPr>
        <w:spacing w:after="0"/>
        <w:ind w:left="120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‌</w:t>
      </w:r>
    </w:p>
    <w:p w:rsidR="003D1D0C" w:rsidRPr="00BD0062" w:rsidRDefault="003D1D0C">
      <w:pPr>
        <w:spacing w:after="0"/>
        <w:ind w:left="120"/>
        <w:rPr>
          <w:lang w:val="ru-RU"/>
        </w:rPr>
      </w:pPr>
    </w:p>
    <w:p w:rsidR="003D1D0C" w:rsidRPr="00BD0062" w:rsidRDefault="003D1D0C">
      <w:pPr>
        <w:spacing w:after="0"/>
        <w:ind w:left="120"/>
        <w:rPr>
          <w:lang w:val="ru-RU"/>
        </w:rPr>
      </w:pPr>
    </w:p>
    <w:p w:rsidR="003D1D0C" w:rsidRPr="00BD0062" w:rsidRDefault="003D1D0C">
      <w:pPr>
        <w:spacing w:after="0"/>
        <w:ind w:left="120"/>
        <w:rPr>
          <w:lang w:val="ru-RU"/>
        </w:rPr>
      </w:pPr>
    </w:p>
    <w:p w:rsidR="003D1D0C" w:rsidRDefault="00BD0062">
      <w:pPr>
        <w:spacing w:after="0" w:line="408" w:lineRule="auto"/>
        <w:ind w:left="120"/>
        <w:jc w:val="center"/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РАБОЧАЯ ПРОГР</w:t>
      </w:r>
      <w:r>
        <w:rPr>
          <w:rFonts w:ascii="Times New Roman" w:hAnsi="Times New Roman"/>
          <w:b/>
          <w:color w:val="000000"/>
          <w:sz w:val="28"/>
        </w:rPr>
        <w:t>АММА</w:t>
      </w:r>
    </w:p>
    <w:p w:rsidR="003D1D0C" w:rsidRDefault="00BD006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467609)</w:t>
      </w:r>
    </w:p>
    <w:p w:rsidR="003D1D0C" w:rsidRDefault="003D1D0C">
      <w:pPr>
        <w:spacing w:after="0"/>
        <w:ind w:left="120"/>
        <w:jc w:val="center"/>
      </w:pPr>
    </w:p>
    <w:p w:rsidR="003D1D0C" w:rsidRPr="00BD0062" w:rsidRDefault="00BD0062">
      <w:pPr>
        <w:spacing w:after="0" w:line="408" w:lineRule="auto"/>
        <w:ind w:left="120"/>
        <w:jc w:val="center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 (углублённый уровень)</w:t>
      </w:r>
    </w:p>
    <w:p w:rsidR="003D1D0C" w:rsidRPr="00BD0062" w:rsidRDefault="00BD0062">
      <w:pPr>
        <w:spacing w:after="0" w:line="408" w:lineRule="auto"/>
        <w:ind w:left="120"/>
        <w:jc w:val="center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3D1D0C">
      <w:pPr>
        <w:spacing w:after="0"/>
        <w:ind w:left="120"/>
        <w:jc w:val="center"/>
        <w:rPr>
          <w:lang w:val="ru-RU"/>
        </w:rPr>
      </w:pPr>
    </w:p>
    <w:p w:rsidR="003D1D0C" w:rsidRPr="00BD0062" w:rsidRDefault="00BD0062">
      <w:pPr>
        <w:spacing w:after="0"/>
        <w:ind w:left="120"/>
        <w:jc w:val="center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f6381b5f-17d8-42b1-af10-bd6acb6f4f9c"/>
      <w:proofErr w:type="gramStart"/>
      <w:r w:rsidRPr="00BD0062">
        <w:rPr>
          <w:rFonts w:ascii="Times New Roman" w:hAnsi="Times New Roman"/>
          <w:b/>
          <w:color w:val="000000"/>
          <w:sz w:val="28"/>
          <w:lang w:val="ru-RU"/>
        </w:rPr>
        <w:t>г.Екатеринбург</w:t>
      </w:r>
      <w:bookmarkEnd w:id="4"/>
      <w:r w:rsidRPr="00BD0062">
        <w:rPr>
          <w:rFonts w:ascii="Times New Roman" w:hAnsi="Times New Roman"/>
          <w:b/>
          <w:color w:val="000000"/>
          <w:sz w:val="28"/>
          <w:lang w:val="ru-RU"/>
        </w:rPr>
        <w:t>‌</w:t>
      </w:r>
      <w:proofErr w:type="gramEnd"/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b7e664f6-9509-4f54-abb4-bee3538f67a4"/>
      <w:r w:rsidRPr="00BD0062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BD0062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D0062">
        <w:rPr>
          <w:rFonts w:ascii="Times New Roman" w:hAnsi="Times New Roman"/>
          <w:color w:val="000000"/>
          <w:sz w:val="28"/>
          <w:lang w:val="ru-RU"/>
        </w:rPr>
        <w:t>​</w:t>
      </w:r>
    </w:p>
    <w:p w:rsidR="003D1D0C" w:rsidRPr="00BD0062" w:rsidRDefault="003D1D0C">
      <w:pPr>
        <w:spacing w:after="0"/>
        <w:ind w:left="120"/>
        <w:rPr>
          <w:lang w:val="ru-RU"/>
        </w:rPr>
      </w:pPr>
    </w:p>
    <w:p w:rsidR="003D1D0C" w:rsidRPr="00BD0062" w:rsidRDefault="003D1D0C">
      <w:pPr>
        <w:rPr>
          <w:lang w:val="ru-RU"/>
        </w:rPr>
        <w:sectPr w:rsidR="003D1D0C" w:rsidRPr="00BD0062">
          <w:pgSz w:w="11906" w:h="16383"/>
          <w:pgMar w:top="1134" w:right="850" w:bottom="1134" w:left="1701" w:header="720" w:footer="720" w:gutter="0"/>
          <w:cols w:space="720"/>
        </w:sect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bookmarkStart w:id="6" w:name="block-3276760"/>
      <w:bookmarkEnd w:id="0"/>
      <w:r w:rsidRPr="00BD006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Программа по истории разработана на основе положений и требований к результатам освоения основной образовательной программы, представленных в ФГОС СОО, а также с учетом федеральной рабочей программы воспитания.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Согласно своему назначению, программа по истории является ориентиром для составления рабочих авторских программ: она дает представление о целях, общей стратегии обучения, </w:t>
      </w:r>
      <w:proofErr w:type="gramStart"/>
      <w:r w:rsidRPr="00BD0062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BD0062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его распределение по классам и структурирование по разделам и темам курса.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общего образования определяется его познавательным и мировоззренческим значением,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Общей 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России в мире, важности вклада каждого её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– 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Для уровня среднего общего образования (10–11 классы) предполагается при сохранении общей с уровнем основного общего образования структуры задач расширение их по следующим параметрам: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углубление социализации обучающихся, формирование гражданской ответственности и социальной культуры, адекватной условиям современного мира;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работа с комплексами источников исторической и социальной информации, развитие учебно-проектной деятельности, в углубленных курсах – приобретение первичного опыта исследовательской деятельности;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развитие практики применения знаний и умений в социальной среде, общественной деятельности, межкультурном общении;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 углубленных курсах – элементы ориентации на продолжение образования в организациях профессионального образования гуманитарного профиля (Концепция преподавания учебного курса «История России» в образовательных организациях Российской Федерации, реализующих основные образовательные программы.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82a3c4d4-6016-4b94-88b2-2315f4be4bed"/>
      <w:r w:rsidRPr="00BD0062">
        <w:rPr>
          <w:rFonts w:ascii="Times New Roman" w:hAnsi="Times New Roman"/>
          <w:color w:val="000000"/>
          <w:sz w:val="28"/>
          <w:lang w:val="ru-RU"/>
        </w:rPr>
        <w:t>На изучение истории на углублённом уровне отводится 272 часа: в 10 классе – 136 часов (4 часа в неделю), в 11 классе – 136 часов (4 часа в неделю).</w:t>
      </w:r>
      <w:bookmarkEnd w:id="7"/>
      <w:r w:rsidRPr="00BD0062">
        <w:rPr>
          <w:rFonts w:ascii="Times New Roman" w:hAnsi="Times New Roman"/>
          <w:color w:val="000000"/>
          <w:sz w:val="28"/>
          <w:lang w:val="ru-RU"/>
        </w:rPr>
        <w:t>‌‌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Распределение учебных часов по учебным курсам отечественной и всеобщей истории, а также обобщающего учебного курса истории России с древнейших времен до 1914 г. представлено в таблице 1.</w:t>
      </w:r>
    </w:p>
    <w:p w:rsidR="003D1D0C" w:rsidRPr="00BD0062" w:rsidRDefault="00BD0062">
      <w:pPr>
        <w:spacing w:after="0" w:line="264" w:lineRule="auto"/>
        <w:ind w:firstLine="600"/>
        <w:jc w:val="right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Таблица 1</w:t>
      </w:r>
    </w:p>
    <w:p w:rsidR="003D1D0C" w:rsidRPr="00BD0062" w:rsidRDefault="00BD0062">
      <w:pPr>
        <w:spacing w:after="0" w:line="264" w:lineRule="auto"/>
        <w:ind w:firstLine="600"/>
        <w:jc w:val="center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Распределение учебных часов по учебным курсам отечественной </w:t>
      </w:r>
    </w:p>
    <w:p w:rsidR="003D1D0C" w:rsidRPr="00BD0062" w:rsidRDefault="00BD0062">
      <w:pPr>
        <w:spacing w:after="0" w:line="264" w:lineRule="auto"/>
        <w:ind w:firstLine="600"/>
        <w:jc w:val="center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и всеобщей истории, обобщающего учебного курса истории России с древнейших времен до 1914 г.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857"/>
        <w:gridCol w:w="1305"/>
        <w:gridCol w:w="1848"/>
      </w:tblGrid>
      <w:tr w:rsidR="003D1D0C">
        <w:trPr>
          <w:trHeight w:val="144"/>
        </w:trPr>
        <w:tc>
          <w:tcPr>
            <w:tcW w:w="79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</w:p>
        </w:tc>
        <w:tc>
          <w:tcPr>
            <w:tcW w:w="1857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 (ч)</w:t>
            </w:r>
          </w:p>
        </w:tc>
        <w:tc>
          <w:tcPr>
            <w:tcW w:w="1070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 (ч)</w:t>
            </w:r>
          </w:p>
        </w:tc>
        <w:tc>
          <w:tcPr>
            <w:tcW w:w="1406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курсу «История Россиис древнейших времен до 1914 г.» </w:t>
            </w:r>
            <w:r>
              <w:rPr>
                <w:rFonts w:ascii="Times New Roman" w:hAnsi="Times New Roman"/>
                <w:color w:val="000000"/>
                <w:sz w:val="24"/>
              </w:rPr>
              <w:t>(ч)</w:t>
            </w:r>
          </w:p>
        </w:tc>
      </w:tr>
      <w:tr w:rsidR="003D1D0C">
        <w:trPr>
          <w:trHeight w:val="144"/>
        </w:trPr>
        <w:tc>
          <w:tcPr>
            <w:tcW w:w="790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класс</w:t>
            </w:r>
          </w:p>
        </w:tc>
        <w:tc>
          <w:tcPr>
            <w:tcW w:w="18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7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40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–</w:t>
            </w:r>
          </w:p>
        </w:tc>
      </w:tr>
      <w:tr w:rsidR="003D1D0C">
        <w:trPr>
          <w:trHeight w:val="144"/>
        </w:trPr>
        <w:tc>
          <w:tcPr>
            <w:tcW w:w="790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класс</w:t>
            </w:r>
          </w:p>
        </w:tc>
        <w:tc>
          <w:tcPr>
            <w:tcW w:w="18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7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40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 w:rsidR="003D1D0C" w:rsidRDefault="003D1D0C">
      <w:pPr>
        <w:sectPr w:rsidR="003D1D0C">
          <w:pgSz w:w="11906" w:h="16383"/>
          <w:pgMar w:top="1134" w:right="850" w:bottom="1134" w:left="1701" w:header="720" w:footer="720" w:gutter="0"/>
          <w:cols w:space="720"/>
        </w:sectPr>
      </w:pPr>
    </w:p>
    <w:p w:rsidR="003D1D0C" w:rsidRDefault="00BD0062">
      <w:pPr>
        <w:spacing w:after="0" w:line="264" w:lineRule="auto"/>
        <w:ind w:left="120"/>
        <w:jc w:val="both"/>
      </w:pPr>
      <w:bookmarkStart w:id="8" w:name="block-327676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D1D0C" w:rsidRDefault="003D1D0C">
      <w:pPr>
        <w:spacing w:after="0" w:line="264" w:lineRule="auto"/>
        <w:ind w:left="120"/>
        <w:jc w:val="both"/>
      </w:pPr>
    </w:p>
    <w:p w:rsidR="003D1D0C" w:rsidRDefault="00BD00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D1D0C" w:rsidRDefault="003D1D0C">
      <w:pPr>
        <w:spacing w:after="0" w:line="264" w:lineRule="auto"/>
        <w:ind w:left="120"/>
        <w:jc w:val="both"/>
      </w:pPr>
    </w:p>
    <w:p w:rsidR="003D1D0C" w:rsidRDefault="00BD00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1914–1945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. Понятие «Новейшее время». Хронологические рамки и периодизация Новейшей истории. Изменение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Ключевые процессы и события Новейшей истории.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Мир накануне и в годы Первой мировой войны </w:t>
      </w:r>
      <w:r w:rsidRPr="00BD0062">
        <w:rPr>
          <w:rFonts w:ascii="Times New Roman" w:hAnsi="Times New Roman"/>
          <w:color w:val="000000"/>
          <w:sz w:val="28"/>
          <w:lang w:val="ru-RU"/>
        </w:rPr>
        <w:t>(рекомендуется изучать данную тему объединено с темой «Россия в Первой мировой войне (1914–1918)» курса истории России).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социал-демократия, анархизм. Рабочее и социалистическое движение. Профсоюзы.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Мир империй –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Империализм. Национализм. Старые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ХХ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Первая мировая война (1914–1918). 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Верденское сражение. Битва на Сомме. Ютландское морское сражение. Вступление в войну Румынии.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Вынужденные переселения, геноцид. Рост антивоенных настроений.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экономические и социальные последствия Первой мировой войны.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Мир в 1918–1939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От войны к миру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Планы послевоенного устройства мира. 14 пунктов В. Вильсона. Парижская мирная конференция. Версальская система. Лига Наций. Вашингтонская конференция.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Распад империй и революционные события 1918 – начала 1920-х гг. Образование новых национальных государств в Европе после распада Российской, Австро-Венгерской, Османской империй. Великая российская революция и ее влияние на мировую историю. Революционная волна 1918–1919 гг. в Европе. Ноябрьская революция в Германии. Веймарская республика. Создание Коминтерна. Венгерская советская республика.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1920–1930‑е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Рост влияния социалистических партий и профсоюзов. Приход лейбористов к власти в Великобритании. Зарождение 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Стабилизация 1920-х гг. Эра процветания в США. Мировой экономический кризис 1929–1933 гг. и начало Великой депрессии. Проявления и социально-политические последствия кризиса. «Новый курс» Ф.Д. Рузвельта (цель, мероприятия, итоги). Кейнсианство. Государственное регулирование экономики.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Альтернативные стратегии выхода из мирового экономического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Рост числа авторитарных режимов в Европе.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Борьба против угрозы фашизма. Тактика единого рабочего фронта и Народного фронта. </w:t>
      </w:r>
      <w:r>
        <w:rPr>
          <w:rFonts w:ascii="Times New Roman" w:hAnsi="Times New Roman"/>
          <w:color w:val="000000"/>
          <w:sz w:val="28"/>
        </w:rPr>
        <w:t>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конгресс Коминтерна.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в 1918–1930-х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Распад Османской империи. Провозглашение Турецкой республики. Курс преобразований М. Кемаля Ататюрка. Страны Восточной и Южной Азии. Революция 1925–1927 гг. в Китае. Режим Чан Кайши и гражданская война с коммунистами. «Великий поход» Красной армии Китая. Япония: наращивание экономического и военного потенциала, начало внешнеполитической агрессии. Национально-освободительное движение в Индии в 1919–1939 гг. Индийский национальный конгресс. М.К. Ганди.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Латинской Америки в первой трети ХХ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Мексиканская революция. Реформы и революционные движения в латиноамериканских странах. Народный фронт в Чили.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1920–1930-х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Версальская система и реалии 1920-х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Планы Дауэса и Юнга.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Советское государство в международных отношениях в 1920‑х гг. Пакт Бриана–Келлога. «Эра пацифизма».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Нарастание агрессии в мире в 1930-х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Агрессия Японии против Китая (1931–1933).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– Рим – Токио. Японо-китайская война. Советско-японские конфликты у озера Хасан и реки Халхин-Гол. Британско-франко-советские переговоры в Москве. Советско-германский договор о ненападении и его последствия.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1914–1930-х гг. </w:t>
      </w:r>
    </w:p>
    <w:p w:rsidR="003D1D0C" w:rsidRPr="00E04725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Научные открытия первых десятилетий ХХ в. (физика, химия, биология, медицина и другие).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Технический прогресс в 1920– 1930-х гг. Изменение облика городов.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«Потерянное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1920–1930-х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Тоталитаризм и культура. </w:t>
      </w:r>
      <w:r w:rsidRPr="00BD0062">
        <w:rPr>
          <w:rFonts w:ascii="Times New Roman" w:hAnsi="Times New Roman"/>
          <w:color w:val="000000"/>
          <w:sz w:val="28"/>
          <w:lang w:val="ru-RU"/>
        </w:rPr>
        <w:t>Массовая культура. Олимпийское движение.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Вторая мировая война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(рекомендуется изучать данную тему объединенно с темой «Великая Отечественная война (1941–1945)» курса истории России).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Начало Второй мировой войны. Причины Второй мировой войны. Стратегические планы главных воюющих сторон. Нападение Германии на Польшу и начало мировой войны. Разгром Польши. Присоединение к СССР Западной Белоруссии и Западной Украины. Блицкриг. «Странная война». Советско-финляндская война и ее международные последствия. Захват Германией Дании и Норвегии. Разгром Франции, разделение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1941 год. Начало Великой Отечественной войны и войны на Тихом океане. Нападение Германии на СССР. Начало Великой Отечественной войны. Планы Германии в отношении СССР (план «Барбаросса», план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«Ост»). Ход событий на советско-германском фронте в 1941 г. Формирование Антигитлеровской коалиции. Атлантическая хартия. Ленд-лиз. Нападение японских войск на Перл-Харбор, вступление США в войну.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Сопротивления: участники, цели и формы борьбы. Восстания в нацистских лагерях. Партизанская война в Югославии.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Коренной перелом в войне. Сталинградская битва. Курская битва. Война в Северной Африке. Сражение при Эль-Аламейне. Высадка союзнических войск в Италии и падение режима Муссолини. Перелом в войне на Тихом океане. Тегеранская конференция. «Большая тройка».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Разгром Германии, Японии и их союзников. Открытие второго фронта в Европе, наступление союзников. Военные операции Красной Армии по освобождению стран Европы в 1944–1945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Завершение мировой войны на Дальнем Востоке. 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Решающий вклад СССР в Победу Антигитлеровской коалиции и в процесс послевоенного мирного урегулирования.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Обобщение.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История России.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D0062">
        <w:rPr>
          <w:rFonts w:ascii="Times New Roman" w:hAnsi="Times New Roman"/>
          <w:color w:val="000000"/>
          <w:sz w:val="28"/>
          <w:lang w:val="ru-RU"/>
        </w:rPr>
        <w:t>. Периодизация и общая характеристика истории России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Россия в годы Первой мировой войны и Великой российской революции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Россия в Первой мировой войне (1914–1918)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Россия и мир накануне Первой мировой войны. Вступление России в войну. Геополитические и военно-стратегические планы командования. Участие России в военных действиях 1914–1917 гг. Боевые действия на австро-германском и Кавказском фронтах, взаимодействие с союзниками по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Антанте.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разложения армии.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Благотворительность. Введение государством карточной системы снабжения в городе и разверстки в деревне. Война и реформы: несбывшиеся ожидания.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Нарастание экономического кризиса и смена общественных настроений: от патриотического подъема к усталости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Распутинщина и десакрализация власти. Эхо войны на окраинах империи: восстание в Средней Азии.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Великая российская революция 1917–1922 гг. 1917 год: от Февраля к Октябрю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Гражданская война.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противоречия модернизации. Основные социальные слои, политические партии и их лидеры накануне революции.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Основные этапы и хронология революционных событий 1917 г. Февраль–март: восстание 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эйфория. Формирование Временного правительства и программа его деятельности. Петроградский Совет рабочих и солдатских депутатов и его декреты. Весна–лето 1917 г.: зыбкое равновесие политических сил при росте влияния большевиков во главе с В.И. Лениным. Июльский кризис и конец двоевластия. Православная церковь. Поместный собор и восстановление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патриаршества.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Создание коалиционного правительства большевиков и левых эсеров. В.И. Ленин как политический деятель.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Первые революционные преобразования большевиков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Диктатура пролетариата как главное условие социалистических 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Декрет о земле и принципы наделения крестьян землей. Отделение Церкви от государства.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Созыв и разгон Учредительного собрания.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Слом старого и создание нового госаппарата. Советы как форма власти. ВЦИК Советов. Совнарком. ВЧК по борьбе с контрреволюцией и саботажем. Создание Высшего совета народного хозяйства (ВСНХ) и территориальных совнархозов.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Первая Конституция РСФСР 1918 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Гражданская война и ее последствия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Установление советской власти в центре и на местах осенью 1917 – весной 1918 г.: центр, Украина,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Гражданская война как общенациональная катастрофа. Человеческие потери. Причины, этапы и основные события Гражданской войны. Военная интервенция. Палитра антибольшевистских сил: их характеристика и взаимоотношения. Идеология Белого движения. Комуч, Директория, правительства А.В. Колчака, А.И. Деникина и П.Н. Врангеля. Положение населения на территориях антибольшевистских сил. Повстанчество в Гражданской войне. Будни села: красные прод­отряды и белые реквизиции.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услуг. Главкизм. 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Ущемление прав Советов в пользу чрезвычайных органов: ЧК, комбедов и ревкомов.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регионах в конце 1921–1922 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Идеология и культура Советской России периода Гражданской войны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сословных привилегий. Законодательное закрепление равноправия полов.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напряженности в деревне. Кустарные промыслы как средство выживания. Голод, черный рынок и спекуляция. Изъятие церковных ценностей.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Проблема массовой детской беспризорности. Влияние военной обстановки на психологию населения.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Наш край в 1914–1922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Советский Союз в 1920–1930-е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СССР в годы нэпа (1921–1928)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Катастрофические последствия Первой мировой и Гражданской войн. Демографическая ситуация в начале 1920-х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Экономическая разруха.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Голод 1921–1922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Отказ большевиков от «военного коммунизма» и переход к новой экономической политике (нэп). Использование рыночных механизмов и товарно-денежных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1922–1924 гг.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Создание Госплана и разработка годовых и пятилетних планов развития народного хозяйства. Попытки внедрения научной организации труда (НОТ) на производстве. Учреждение в СССР звания Героя Труда (1927 г., с 1938 г. – Герой Социалистического Труда).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Административно-территориальные реформы 1920‑х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Ликвидация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номенклатуры. Ликвидация оппозиции внутри ВКП(б) к концу 1920‑х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Деревенский социум: кулаки, середняки и бедняки. Сельскохозяйственные коммуны, артели и ТОЗы. Отходничество. Сдача земли в аренду.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Советский Союз в 1929–1941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Социалистическое соревнование. Ударники и стахановцы. Ликвидация частной торговли и предпринимательства. Кризис снабжения и введение карточной системы.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Коллективизация сельского хозяйства и ее трагические последствия. Раскулачивание. Сопротивление крестьян. Становление колхозного строя. Создание МТС. Национальные и региональные особенности коллективизации. Голод в СССР в 1932–1933 гг. как следствие коллективизации.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Крупнейшие стройки первых пятилеток в центре и национальных республиках. Днепрострой. Горьковский автозавод. Сталинградский и Харьковский тракторные заводы, Турксиб. Строительство Московского метрополитена. Создание новых отраслей промышленности. Иностранные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специалисты и технологии на стройках СССР. Форсирование военного производства и освоения новой техники. Ужесточение трудового законодательства. Нарастание негативных тенденций в экономике.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Результаты, цена и издержки модернизации. Превращение СССР в аграрно-индустриальную державу. Ликвидация безработицы. Успехи и противоречия урбанизации.</w:t>
      </w:r>
    </w:p>
    <w:p w:rsidR="003D1D0C" w:rsidRPr="00E04725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Утверждение культа личности 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Усиление идеологического контроля над обществом. </w:t>
      </w:r>
      <w:r w:rsidRPr="00E04725">
        <w:rPr>
          <w:rFonts w:ascii="Times New Roman" w:hAnsi="Times New Roman"/>
          <w:color w:val="000000"/>
          <w:sz w:val="28"/>
          <w:lang w:val="ru-RU"/>
        </w:rPr>
        <w:t>Введение паспортной системы.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E04725">
        <w:rPr>
          <w:rFonts w:ascii="Times New Roman" w:hAnsi="Times New Roman"/>
          <w:color w:val="000000"/>
          <w:sz w:val="28"/>
          <w:lang w:val="ru-RU"/>
        </w:rPr>
        <w:t xml:space="preserve">Массовые политические репрессии 1937–1938 гг. «Враг народа». </w:t>
      </w:r>
      <w:r w:rsidRPr="00BD0062">
        <w:rPr>
          <w:rFonts w:ascii="Times New Roman" w:hAnsi="Times New Roman"/>
          <w:color w:val="000000"/>
          <w:sz w:val="28"/>
          <w:lang w:val="ru-RU"/>
        </w:rPr>
        <w:t>Национальные операции НКВД. Результаты репрессий на уровне регионов и национальных республик. Репрессии против священнослужителей.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Советская социальная и национальная политика 1930-х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Пропаганда и реальные достижения. </w:t>
      </w:r>
      <w:r w:rsidRPr="00BD0062">
        <w:rPr>
          <w:rFonts w:ascii="Times New Roman" w:hAnsi="Times New Roman"/>
          <w:color w:val="000000"/>
          <w:sz w:val="28"/>
          <w:lang w:val="ru-RU"/>
        </w:rPr>
        <w:t>Конституция СССР 1936 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советского общества в 1920–1930-е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Повседневная жизнь и общественные настроения в годы нэпа. Повышение общего уровня жизни. Нэпманы и отношение к ним в обществе.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Обновленческое движение в Церкви. Положение нехристианских конфессий.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Культура периода нэпа. Пролеткульт и нэпманская культура. Борьба с безграмотностью. Сельские избы-читальни. Основные направления в литературе и архитектуре. Футуризм. Конструктивизм. Достижения в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академия, Институты красной профессуры.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Арктики. Рекорды летчиков. Эпопея челюскинцев. Престижность военной профессии и научно-инженерного труда. Учреждение звания Героя Советского Союза (1934) и первые награждения.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Культурная революция. От обязательного начального образования к массовой средней школе. Установление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метод.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Литература и кинематограф 1930-х гг. Культура русского зарубежья.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национальной интеллигенции.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Общественные настроения. Повседневность 1930-х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переселения и миграции населения. Жилищная проблема. Условия труда и быта на стройках пятилеток. Коллективные формы быта.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Возвращение к традиционным ценностям в середине 1930‑х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Досуг в городе. </w:t>
      </w:r>
      <w:r w:rsidRPr="00BD0062">
        <w:rPr>
          <w:rFonts w:ascii="Times New Roman" w:hAnsi="Times New Roman"/>
          <w:color w:val="000000"/>
          <w:sz w:val="28"/>
          <w:lang w:val="ru-RU"/>
        </w:rPr>
        <w:t>Парки культуры и отдыха. ВСХВ в Москве. Образцовые универмаги. Пионерия и комсомол. Военно-спортивные организации. Материнство и детство в 1930‑е гг. Жизнь в деревне. Трудодни. Единоличники. Личные подсобные хозяйства колхозников.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СССР в 1920–1930-е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Вооруженные конфликты на озере Хасан, реке Халхин-Гол и ситуация на Дальнем Востоке в конце 1930-х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Эстонии,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Бессарабии, Северной Буковины, Западной Украины и Западной Белоруссии. Катынская трагедия.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Наш край в 1920–1930-х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(1941–1945)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Первый период войны (июнь 1941 – осень 1942 г.)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План «Барбаросса». Соотношение сил противников на 22 июня 1941 г. Вторжение Германии и ее сателлитов на территорию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СССР. </w:t>
      </w:r>
      <w:r w:rsidRPr="00BD0062">
        <w:rPr>
          <w:rFonts w:ascii="Times New Roman" w:hAnsi="Times New Roman"/>
          <w:color w:val="000000"/>
          <w:sz w:val="28"/>
          <w:lang w:val="ru-RU"/>
        </w:rPr>
        <w:t>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обороны. И.В. Сталин –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зимой–весной 1942 г. Неудача Ржевско-Вяземской операции. Битва за Воронеж. Итоги и значение Московской битвы.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Блокада Ленинграда. Героизм и трагедия гражданского населения. Эвакуация ленинградцев. Дорога жизни.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людей в Германию. Разграбление и уничтожение культурных ценностей.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Коренной перелом в ходе войны (осень 1942 – 1943 г.)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Сталинградская битва. Германское наступление весной–летом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наступление на Ржевском направлении. Разгром окруженных под Сталинградом гитлеровцев. Итоги и значение победы Красной Армии под Сталинградом.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Прорыв блокады Ленинграда в январе 1943 г. Значение героического сопротивления Ленинграда.</w:t>
      </w:r>
    </w:p>
    <w:p w:rsidR="003D1D0C" w:rsidRPr="00E04725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Битва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</w:t>
      </w:r>
      <w:r w:rsidRPr="00E04725">
        <w:rPr>
          <w:rFonts w:ascii="Times New Roman" w:hAnsi="Times New Roman"/>
          <w:color w:val="000000"/>
          <w:sz w:val="28"/>
          <w:lang w:val="ru-RU"/>
        </w:rPr>
        <w:t>Итоги наступления Красной Армии летом–осенью 1943 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Сотрудничество с врагом (коллаборационизм): формы, причины,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1943–1946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Человек и война: единство фронта и тыла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Помощь населения фронту. Добровольные взносы в фонд обороны. Помощь эвакуированным.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Культурное пространство в годы войны. Песня «Священная война» –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СССР и союзники. Проблема второго фронта. Ленд-лиз. Тегеранская конференция 1943 г. Французский авиационный полк «Нормандия–Неман», а также польские и чехословацкие воинские части на советско-германском фронте.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Победа СССР в Великой Отечественной войне</w:t>
      </w:r>
      <w:r w:rsidRPr="00BD0062">
        <w:rPr>
          <w:rFonts w:ascii="Times New Roman" w:hAnsi="Times New Roman"/>
          <w:color w:val="000000"/>
          <w:sz w:val="28"/>
          <w:lang w:val="ru-RU"/>
        </w:rPr>
        <w:t>. Окончание Второй мировой войны (1944 – сентябрь 1945 г.).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Боевые действия в Восточной и Центральной Европе и освободительная миссия Красной Армии. Боевое содружество Красной Армии и войск стран Антигитлеровской коалиции. Встреча на Эльбе.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Битва за Берлин и окончание войны в Европе. Висло-Одерская операция. Капитуляция Германии. Репатриация советских граждан в ходе войны и после ее окончания.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Война и общество. Военно-экономическое превосходство СССР над Германией в 1944–1945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Восстановление хозяйства в освобожденных районах. </w:t>
      </w:r>
      <w:r w:rsidRPr="00BD0062">
        <w:rPr>
          <w:rFonts w:ascii="Times New Roman" w:hAnsi="Times New Roman"/>
          <w:color w:val="000000"/>
          <w:sz w:val="28"/>
          <w:lang w:val="ru-RU"/>
        </w:rPr>
        <w:t>Начало советского атомного проекта. Реэвакуация и нормализация повседневной жизни. ГУЛАГ. Депортации репрессированных народов. Взаимоотношения государства и Церкви. Поместный собор 1945 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Советско-японская война 1945 г. Разгром Квантунской армии. Боевые действия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Создание ООН. Конференция в Сан-Франциско в июне 1945 г. Устав ООН. Истоки холодной войны. Осуждение главных военных преступников. Нюрнбергский и Токийский судебные процессы.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всемирно-исторической Победы СССР на развитие национально-освободительного движения в странах Азии и Африки.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Наш край в 1941–1945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lastRenderedPageBreak/>
        <w:t>Обобщение.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11 КЛАСС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Всеобщая история.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Мир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1980‑х – начала 1990-х гг. в СССР и странах Центральной и Восточной Европы. Концепции нового миропорядка.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122.7.1.2. Страны Северной Америки и Европы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Соединенные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Развитие отношений с СССР, Российской Федерацией.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Страны Западной Европы. Экономическая и политическая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</w:r>
      <w:r>
        <w:rPr>
          <w:rFonts w:ascii="Times New Roman" w:hAnsi="Times New Roman"/>
          <w:color w:val="000000"/>
          <w:sz w:val="28"/>
        </w:rPr>
        <w:t>V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республики во Франции. Лейбористы и консерваторы в Великобритании. Политические системы и лидеры европейских стран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1970‑х – начала 1980-х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Неоконсерватизм.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Предпосылки и этапы европейской интеграции. Европейский союз (структура, формы экономического и политического сотрудничества, эволюция).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Восточной Европы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Революции второй половины 1940-х гг. и установление коммунистических режимов. Достижения и проблемы социалистического развития в 1950‑е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 в СССР и страны восточного блока. События 1989–1991 гг. в 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в.: экономика, политика, внешнеполитическая ориентация, участие в интеграционных процессах.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Азии, Африки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в.: проблемы и пути модернизации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 гражданская война, провозглашение республики, социалистический эксперимент, Мао Цзэдун и маоизм, экономические реформы конца 1970-х –1980‑х гг. и их роль в модернизации страны, современное развитие и международный статус Китая. Разделение Вьетнама и Кореи на государства с разным общественно-политическим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Япония после Второй мировой войны: от поражения к лидерству. Восстановление суверенитета страны. Японское экономическое чудо. Успехи модернизации. Новые индустриальные страны (Сингапур, Южная Корея).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Страны Ближнего Востока и Северной Африки. Турция: политическое развитие, процесс модернизации. Иран: реформы 1960–1970-х гг., исламская революция. Афганистан: смена политических режимов, роль внешних сил. </w:t>
      </w:r>
    </w:p>
    <w:p w:rsidR="003D1D0C" w:rsidRPr="00E04725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развития,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«Арабская весна» и смена политических режимов в начале 2010-х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Гражданская война в Сирии.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Страны Тропической и Южной Африки. Этапы провозглашения независимости («год Африки», 1970–1980-е гг.). Выбор путей развития. Попытки утверждения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Национал-реформизм. Революция на Кубе. Диктатуры и демократизация в странах Латинской Америки. Революции конца 1960-х – 1970-х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(Перу, Чили, Никарагуа).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Правоавторитарные диктатуры. «Левый поворот»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Основные этапы развития международных отношений во второй половине 1940-х – 2020-х гг. 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Разрядка международной напряженности в конце 1960-х – первой половине 1970-х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Договор о запрещении ядерных испытаний в трех средах.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Договор о нераспространении ядерного оружия (1968). Пражская весна 1968 г. и ввод войск государств – участников ОВД в Чехословакию. Доктрина Брежнева.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1980‑х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Революции 1989–1991 гг. в странах Восточной Европы.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Распад СССР и восточного блока.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Развитие науки и культуры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Развитие науки во второй половине ХХ в. (ядерная физика, химия, биология, медицина). Научно-техническая революция. Использование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ядерной энергии в мирных целях. Достижения в области космонавтики (СССР, США). Развитие электротехники и робототехники. Компьютерная революция. Интернет.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Изменение условий труда и быта людей во второй половине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Течения и стили в художественной культуре второй половины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в.: от модернизма к постмодернизму. Литература: поколения и индивидуальности писателей. Развитие архитектуры: новые технологии, концепции, художественные решения. Живопись. Дизайн. Музыка: развитие традиций и авангардные течения. Джаз. Рок-музыка.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Современный мир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Глобализация, интеграция и проблемы национальных интересов.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Обобщение.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1945–2022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. Периодизация и общая характеристика истории СССР, России 1945 – начала 2020-х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СССР в 1945–1991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СССР в 1945–1953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Репарации, их размеры и значение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для экономики. Советский атомный проект, его успехи и значение. Начало гонки вооружений.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Положение на послевоенном потребительском рынке. Колхозный рынок. Государственная и коммерческая торговля. Голод 1946–1947 гг. Денежная реформа и отмена карточной системы (1947).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«Ленинградское дело». Борьба с космополитизмом. «Дело врачей». Дело Еврейского антифашистского комитета. Т. Лысенко и лысенковщина.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 Положение в «старых» и «новых» республиках.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 народной демократии. Создание Совета экономической взаимопомощи. Конфликт с Югославией. Коминформбюро.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Организация Североатлантического договора (НАТО). Создание по инициативе СССР Организации Варшавского договора. Война в Корее.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Наш край в 1945 – начале 1950-х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СССР в середине 1950-х – первой половине 1960-х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Хрущеву.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Первые признаки наступления оттепели в политике, экономике, культурной сфере.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Приоткрытие железного занавеса. Всемирный фестиваль молодежи и студентов 1957 г. Популярные формы досуга.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интеллигенция. Антирелигиозные кампании. Гонения на Церковь. Диссиденты. Самиздат и тамиздат.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Социально-экономическое развитие СССР. «Догнать и перегнать Америку». Попытки решения продовольственной проблемы. Освоение целинных земель.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Научно-техническая революция в СССР. Перемены в научно-технической политике.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Первые советские ЭВМ. Появление гражданской реактивной авиации. Влияние НТР на перемены в повседневной жизни людей.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Реформы в промышленности. Переход от отраслевой системы управления к совнархозам. Расширение прав союзных республик.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Изменения в социальной и профессиональной структуре советского общества к началу 1960-х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Преобладание горожан над сельским населением.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ХХ</w:t>
      </w:r>
      <w:r>
        <w:rPr>
          <w:rFonts w:ascii="Times New Roman" w:hAnsi="Times New Roman"/>
          <w:color w:val="000000"/>
          <w:sz w:val="28"/>
        </w:rPr>
        <w:t>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съезд КПСС и программа построения коммунизма в СССР. Воспитание «нового человека». Бригады коммунистического труда. Общественные формы управления.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Социальные 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населения и дефицит товаров народного потребления.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Внешняя политика. Новый курс советской внешней политики: от конфронтации к диалогу.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Конец оттепели. Нарастание негативных тенденций в обществе. Кризис доверия власти. Новочеркасские события. Смещение Н.С. Хрущева. Оценка Хрущева и его реформ современниками и историками.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Наш край в 1953–1964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Советское государство и общество в середине 1960-х – начале 1980-х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Приход к власти Л.И. Брежнева: его окружение и смена политического курса. Поиски идеологических ориентиров. Десталинизация и ресталинизация.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Экономические реформы 1960-х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Новые ориентиры аграрной политики.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Косыгинская реформа. Конституция СССР 1977 г. Концепция «развитого социализма».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Советские научные и технические приоритеты. МГУ им.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М.В. Ломоносова.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Академия наук СССР. Новосибирский Академгородок. Замедление научно-технического прогресса в СССР. Отставание от Запада в производительности труда. Лунная гонка с США. Успехи в математике. Создание топливно-энергетического комплекса (ТЭК).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очереди.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Идейная и духовная жизнь советского общества. Развитие физкультуры и спорта в СССР. </w:t>
      </w:r>
      <w:r>
        <w:rPr>
          <w:rFonts w:ascii="Times New Roman" w:hAnsi="Times New Roman"/>
          <w:color w:val="000000"/>
          <w:sz w:val="28"/>
        </w:rPr>
        <w:t>XXII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(КСП, движение КВН и другие). Диссидентский вызов. Первые правозащитные выступления. А.Д. Сахаров и А.И.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Солженицын. Религиозные искания. Национальные движения. Борьба с инакомыслием. Судебные процессы. Цензура и самиздат.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Внешняя политика. Новые вызовы внешнего мира. Между разрядкой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военно-стратегического паритета с США. Политика разрядки.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Л.И. Брежнев в оценках современников и историков.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Наш край в 1964–1985 гг. (1ч в рамках общего количества часов данной темы).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Политика перестройки. Распад СССР (1985–1991)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М.С.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десталинизации. История страны как фактор политической жизни. Отношение к войне в Афганистане. Неформальные политические объединения.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«Новое мышление»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войны. Отношение к М.С. Горбачеву и его внешнеполитическим инициативам внутри СССР и в мире.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Демократизация советской политической системы. 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конференция КПСС и ее решения. Альтернативные выборы народных депутатов. Съезды народных депутатов – высший орган государственной власти. Первый съезд народных депутатов СССР и его значение. Образование оппозиционной Межрегиональной депутатской группы. Демократы первой волны, их лидеры и программы.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Последний этап перестройки: 1990–1991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</w:r>
      <w:r>
        <w:rPr>
          <w:rFonts w:ascii="Times New Roman" w:hAnsi="Times New Roman"/>
          <w:color w:val="000000"/>
          <w:sz w:val="28"/>
        </w:rPr>
        <w:t>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Углубление политического кризиса.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Союза ССР. План автономизации –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сохранении СССР и введении поста Президента РСФСР.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общественных настроений. Забастовочное движение. Новый этап в государственно-конфессиональных отношениях.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международной арене.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Наш край в 1985–1991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Обобщение.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Российская Федерация в 1992–2022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Становление новой России (1992–1999)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Б.Н. Ельцин и его окружение. Общественная поддержка курса реформ. Взаимодействие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1992–1993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Обострение межнациональных и межконфессиональных отношений в 1990-е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Подписание Федеративного договора (1992) и отдельных соглашений центра с республиками.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Договор с Татарстаном как способ восстановления федеративных отношений с республикой и территориальной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целостности страны. Взаимоотношения центра и субъектов Федерации. Опасность исламского фундаментализма. Военно-политический кризис в Чеченской Республике.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Корректировка курса реформ и попытки стабилизации экономики. Роль иностранных займов. Проблема сбора налогов и стимулирования инвестиций.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Проблемы русскоязычного населения в бывших республиках СССР.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СНВ-2 (1993). Вступление России в «Большую семерку».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1990-е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Российская многопартийность и строительство гражданского общества. Основные политические партии и движения 1990‑х гг., их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Выборы в Государственную Думу 1999 г. Добровольная отставка Б.Н. Ельцина.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Наш край в 1992–1999 гг.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Россия в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в.: вызовы времени и задачи модернизации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Экономическое развитие в 2000-е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Финансовое положение. 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Рыночная экономика и монополии. Экономический подъем 1999–2007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(2005) и продолжение (2018) реализации приоритетных национальных проектов.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Президент Д.А. Медведев, премьер-министр В.В. Путин. Основные направления внешней и внутренней политики. Проблема стабильности и преемственности власти.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конституционной реформы (2020).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Человек и общество в конце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Демографическая статистика.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</w:t>
      </w:r>
      <w:r>
        <w:rPr>
          <w:rFonts w:ascii="Times New Roman" w:hAnsi="Times New Roman"/>
          <w:color w:val="000000"/>
          <w:sz w:val="28"/>
        </w:rPr>
        <w:t>XXII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Олимпийские и </w:t>
      </w:r>
      <w:r>
        <w:rPr>
          <w:rFonts w:ascii="Times New Roman" w:hAnsi="Times New Roman"/>
          <w:color w:val="000000"/>
          <w:sz w:val="28"/>
        </w:rPr>
        <w:t>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Паралимпийские зимние игры в Сочи (2014),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Повседневная жизнь. Социальная дифференциация.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Модернизация бытовой сферы. Досуг. Россиянин в глобальном информационном пространстве: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Внешняя политика в конце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Утверждение новой Концепции внешней политики Российской Федерации (2000)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мире. </w:t>
      </w:r>
    </w:p>
    <w:p w:rsidR="003D1D0C" w:rsidRPr="00E04725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Центробежные и партнерские тенденции в СНГ. Союзное государство России и Беларуси. Россия в СНГ и в Евразийском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Осетию в 2008 г. (операция по принуждению Грузии к миру).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борьба за передел мирового нефтегазового рынка.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Россия в борьбе с коронавирусной пандемией, оказание помощи зарубежным странам. Мир и процессы глобализации в новых условиях. Международный нефтяной кризис 2020 г. и его последствия.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Религия, наука и культура России в конце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результатов их научной деятельности.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Наш край в 2000 – начале 2020-х гг. (2 ч в рамках общего количества часов данной темы).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122.8. Обобщающее повторение по курсу «История России с древнейших времен до 1914 г.».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Обобщающее повторение данного учебного курса предназначено для систематизации, обобщения и углубления </w:t>
      </w:r>
      <w:proofErr w:type="gramStart"/>
      <w:r w:rsidRPr="00BD0062">
        <w:rPr>
          <w:rFonts w:ascii="Times New Roman" w:hAnsi="Times New Roman"/>
          <w:color w:val="000000"/>
          <w:sz w:val="28"/>
          <w:lang w:val="ru-RU"/>
        </w:rPr>
        <w:t>знаний</w:t>
      </w:r>
      <w:proofErr w:type="gramEnd"/>
      <w:r w:rsidRPr="00BD0062">
        <w:rPr>
          <w:rFonts w:ascii="Times New Roman" w:hAnsi="Times New Roman"/>
          <w:color w:val="000000"/>
          <w:sz w:val="28"/>
          <w:lang w:val="ru-RU"/>
        </w:rPr>
        <w:t xml:space="preserve"> обучающихся по истории России и истории зарубежных стран с древнейших времен до 1914 г., а также формирования и развитие у обучающихся умений, представленных в ФГОС СОО. Высокая степень овладения предметными знаниями и умениями позволит выпускникам успешно пройти государственную итоговую аттестацию.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образования. Это означает совершенствование методики преподавания предмета в направлении применения педагогических технологий, нацеленных на повышение эффективности обучения обучающихся, использование многофакторного подхода к истории России и всеобщей истории, рассмотрение на уроках дискуссионных вопросов,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России. Это означает,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стран, проводятся исторические аналогии между событиями, явлениями, процессами истории России и всеобщей истории, их причинами и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последствиями, выявляется общее и особенное в историческом развитии России и зарубежных стран, определяются причины различий.</w:t>
      </w:r>
    </w:p>
    <w:p w:rsidR="003D1D0C" w:rsidRPr="00BD0062" w:rsidRDefault="00BD0062">
      <w:pPr>
        <w:spacing w:after="0" w:line="264" w:lineRule="auto"/>
        <w:ind w:firstLine="600"/>
        <w:jc w:val="center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Рекомендуемое распределение учебного времени для повторения учебного курса «История России с древнейших времен до 1914 г.»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858"/>
        <w:gridCol w:w="5705"/>
      </w:tblGrid>
      <w:tr w:rsidR="003D1D0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Разделы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часов</w:t>
            </w:r>
          </w:p>
        </w:tc>
      </w:tr>
      <w:tr w:rsidR="003D1D0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 w:line="264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Руси к Российскому государству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 w:rsidR="003D1D0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 w:line="264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 w:rsidR="003D1D0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 w:line="264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</w:tr>
      <w:tr w:rsidR="003D1D0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 w:line="264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ХХ в.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</w:tbl>
    <w:p w:rsidR="003D1D0C" w:rsidRDefault="00BD00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Систематизация.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Наряду с обзором событий, явлений, процессов, относящихся к отдельным периодам отечественной истории, правлениям, царствованиям, в ходе повторительного обобщения рекомендуется провести систематизацию фактографического и понятийного материала по сквозным линиям, сюжетам, позволяющим более целостно представить картину истории России в ее самобытности и вместе с тем в связях с всеобщей историей.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Русь и соседние племена, государства, народы: характер отношений, политика первых русских князей.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Внешние угрозы русским землям в </w:t>
      </w:r>
      <w:r>
        <w:rPr>
          <w:rFonts w:ascii="Times New Roman" w:hAnsi="Times New Roman"/>
          <w:color w:val="000000"/>
          <w:sz w:val="28"/>
        </w:rPr>
        <w:t>XIII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противостояние агрессии.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Борьба русских земель против зависимости от Орды (</w:t>
      </w:r>
      <w:r>
        <w:rPr>
          <w:rFonts w:ascii="Times New Roman" w:hAnsi="Times New Roman"/>
          <w:color w:val="000000"/>
          <w:sz w:val="28"/>
        </w:rPr>
        <w:t>XIV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Объединение русских земель вокруг Москвы (</w:t>
      </w:r>
      <w:r>
        <w:rPr>
          <w:rFonts w:ascii="Times New Roman" w:hAnsi="Times New Roman"/>
          <w:color w:val="000000"/>
          <w:sz w:val="28"/>
        </w:rPr>
        <w:t>XV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Развитие законодательства в едином Русском (Российском) государстве (</w:t>
      </w:r>
      <w:r>
        <w:rPr>
          <w:rFonts w:ascii="Times New Roman" w:hAnsi="Times New Roman"/>
          <w:color w:val="000000"/>
          <w:sz w:val="28"/>
        </w:rPr>
        <w:t>XV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Становление и укрепление российского самодержавия (</w:t>
      </w:r>
      <w:r>
        <w:rPr>
          <w:rFonts w:ascii="Times New Roman" w:hAnsi="Times New Roman"/>
          <w:color w:val="000000"/>
          <w:sz w:val="28"/>
        </w:rPr>
        <w:t>XV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Земские соборы, их роль в истории России (</w:t>
      </w:r>
      <w:r>
        <w:rPr>
          <w:rFonts w:ascii="Times New Roman" w:hAnsi="Times New Roman"/>
          <w:color w:val="000000"/>
          <w:sz w:val="28"/>
        </w:rPr>
        <w:t>XVI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Процесс закрепощения крестьян (</w:t>
      </w:r>
      <w:r>
        <w:rPr>
          <w:rFonts w:ascii="Times New Roman" w:hAnsi="Times New Roman"/>
          <w:color w:val="000000"/>
          <w:sz w:val="28"/>
        </w:rPr>
        <w:t>XV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Социальные выступления в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</w:t>
      </w:r>
      <w:r w:rsidRPr="00BD0062">
        <w:rPr>
          <w:rFonts w:ascii="Times New Roman" w:hAnsi="Times New Roman"/>
          <w:color w:val="000000"/>
          <w:sz w:val="28"/>
          <w:lang w:val="ru-RU"/>
        </w:rPr>
        <w:t>Х 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Черты Нового времени в экономическом развитии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 Борьба России за выход к Балтийскому и Черному морям. Русско-турецкие войны (</w:t>
      </w:r>
      <w:r>
        <w:rPr>
          <w:rFonts w:ascii="Times New Roman" w:hAnsi="Times New Roman"/>
          <w:color w:val="000000"/>
          <w:sz w:val="28"/>
        </w:rPr>
        <w:t>XVIII</w:t>
      </w:r>
      <w:r w:rsidRPr="00BD006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вв.).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Крестьянский вопрос и попытки его решения в России в 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Власть и общество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в.: самодержавная монархия, эволюция отношений.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Великие реформы 1860–1870-х гг.: новые перспективы.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Индустриальное развитие и модернизационные процессы и России в </w:t>
      </w:r>
      <w:r>
        <w:rPr>
          <w:rFonts w:ascii="Times New Roman" w:hAnsi="Times New Roman"/>
          <w:color w:val="000000"/>
          <w:sz w:val="28"/>
        </w:rPr>
        <w:t>XIX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Российские первооткрыватели, ученые, изобретатели 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начала ХХ в.: место в истории России и всемирной истории.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Развитие культуры в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в.: традиции, новые веяния, обращение к основам национальных культур. Архитектурные стили в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D1D0C" w:rsidRPr="00BD0062" w:rsidRDefault="003D1D0C">
      <w:pPr>
        <w:rPr>
          <w:lang w:val="ru-RU"/>
        </w:rPr>
        <w:sectPr w:rsidR="003D1D0C" w:rsidRPr="00BD0062">
          <w:pgSz w:w="11906" w:h="16383"/>
          <w:pgMar w:top="1134" w:right="850" w:bottom="1134" w:left="1701" w:header="720" w:footer="720" w:gutter="0"/>
          <w:cols w:space="720"/>
        </w:sect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bookmarkStart w:id="9" w:name="block-3276761"/>
      <w:bookmarkEnd w:id="8"/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ИСТОРИИ НА УГЛУБЛЕННОМ УРОВНЕ СРЕДНЕГО ОБЩЕГО ОБРАЗОВАНИЯ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современного российского общества; 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национальным, этническим признакам;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готовность к гуманитарной и волонтерской деятельности;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2) патриотического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идейная убежденность, готовность к служению Отечеству и его защите, ответственность за его судьбу;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3) духовно-нравственного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личностное осмысление и принятие сущности и значения исторически сложившихся и развивавшихся духовно-нравственных ценностей российского народа;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понимание значения личного вклада в построение устойчивого будущего;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4) эстетического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осознание значимости для личности и общества наследия отечественного и мирового искусства, этнических культурных традиций и народного творчества;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способность выявлять в памятниках художественной культуры эстетические ценности эпох, к которым они принадлежат;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эстетическое отношение к окружающему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5) физического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ценностного отношения к жизни и здоровью;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представление об идеалах гармоничного физического и духовного развития человека в исторических обществах и в современную эпоху;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6) трудового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понимание на основе знания истории значения трудовой деятельности как источника развития человека и общества;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представление о разнообразии существовавших в прошлом и современных профессий;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формирование интереса к различным сферам профессиональной деятельности;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готовность совершать осознанный выбор будущей профессии и реализовывать собственные жизненные планы;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мотивация и способность к самообразованию на протяжении всей жизни;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7) экологического воспитания: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осмысление исторического опыта взаимодействия людей с природной средой, его позитивных и негативных проявлений;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социально­экономических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природной и социальной среде;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осмысление значения истории как знания о развитии человека и общества, о социальном и нравственном опыте предшествовавших поколений;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мотивация к дальнейшему, в том числе профессиональному, изучению истории.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Изучение истории способствует также развитию 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>эмоционального интеллекта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обучающихся, в особенности –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ситуациях), эмпатии (способность понимать другого человека, оказавшегося в определенных обстоятельствах),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 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обобщать исторические факты (в форме таблиц, схем, диаграмм и других);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характерные признаки исторических явлений;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 прошлого и настоящего;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формулировать и обосновывать выводы.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осуществлять поиск нового знания, его интерпретацию, преобразование и применение в различных учебных ситуациях, в том числе при создании учебных и социальных проектов;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владеть ключевыми научными понятиями и методами работы с исторической информацией;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определять познавательную задачу, намечать путь ее решения и осуществлять подбор исторического материала, объекта;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соотносить полученный результат с имеющимся историческим знанием, определять новизну и обоснованность полученного результата;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других);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объяснять сферу применения и значение проведенного учебного исследования в современном общественном контексте;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применять исторические знания и познавательные процедуры в интегрированных (междисциплинарных) учебных проектах, в том числе краеведческих.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представлять и использовать информационные особенности разных видов исторических источников, проводить критический анализ источника, высказывать суждение о достоверности и ценности содержащейся в нем информации (в том числе по самостоятельно сформулированным критериям);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рассматривать комплексы источников, выявляя совпадения и различия их свидетельств;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оценки исторических событий и личностей, приводимые в научной литературе и публицистике, объяснять причины расхождения мнений;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безопасности.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 и современности, в том числе вызывающих разные оценки, определяя свою позицию и обосновывая ее в ходе диалога;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выражать и аргументировать свою точку зрения в устном высказывании, письменном тексте;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владеть способами общения и конструктивного взаимодействия, в том числе межкультурного, в школе и социальном окружении.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деятельности как эффективного средства достижения поставленных целей;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общую работу.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выявлять проблему, задачи, требующие решения;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составлять план действий, определять способ решения;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последовательно реализовывать намеченный план действий. </w:t>
      </w: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осуществлять самоконтроль, рефлексию и самооценку полученных результатов;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свою работу с учетом установленных ошибок, возникших трудностей;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осознавать свои достижения и слабые стороны в учении, в общении, сотрудничестве со сверстниками и людьми старших поколений;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и право других на ошибки;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вносить конструктивные предложения для совместного решения учебных задач, проблем. 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left="12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1D0C" w:rsidRPr="00BD0062" w:rsidRDefault="003D1D0C">
      <w:pPr>
        <w:spacing w:after="0" w:line="264" w:lineRule="auto"/>
        <w:ind w:left="120"/>
        <w:jc w:val="both"/>
        <w:rPr>
          <w:lang w:val="ru-RU"/>
        </w:rPr>
      </w:pP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Требования к предметным результатам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освоения базового курса истории: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Понимание значимости России в мировых политических и социально-экономических процессах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народа, умение характеризовать историческое значение Российской революции, Гражданской войны, Новой экономической политики (далее – нэп), индустриализации и коллективизации в Союзе Советских Социалистических республик (далее – СССР), решающую роль СССР в победе над нацизмом, значение советских научно-технологических успехов, освоения космоса,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особенности развития культуры народов СССР (России).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эпоху, формулировать и обосновывать собственную точку зрения (версию, оценку) с опорой на фактический материал, в том числе используя источники разных типов.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процессов, систематизировать историческую информацию в соответствии с заданными критериями, сравнивать изученные исторические события, явления, процессы.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причинно-следственные, пространственные, временные связи исторических событий, явлений, процессов, характеризовать их итоги,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определять современников исторических событий истории России и человечества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периодом, выявлять общее и различия, привлекать контекстную информацию при работе с историческими источниками.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задач, оценивать полноту и достоверность информации с точки зрения ее соответствия исторической действительности.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сопоставлять информацию, представленную в различных источниках, формализовать историческую информацию в виде таблиц, схем, графиков, диаграмм, 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музеев).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культур, уважения к историческому наследию народов России.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Знание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в., выдающихся деятелей отечественной и всемирной истории, важнейших достижений культуры, ценностных ориентиров: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1) по учебному курсу «История России»: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Россия накануне Первой мировой войны. Ход военных действий. Власть, общество, экономика, культура. Предпосылки революции.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Февральская революция 1917 г. Двоевластие. Октябрьская революция. Первые преобразования большевиков. Гражданская война и интервенция. Политика «военного коммунизма». Общество, культура в годы революций и Гражданской войны.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Нэп. Образование СССР. СССР в годы нэпа. «Великий перелом». Индустриализация, коллективизация, культурная революция. Первые пятилетки. Политический строй и репрессии. Внешняя политика СССР. Укрепление обороноспособности.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Великая Отечественная война 1941–1945 гг.: причины, силы сторон, основные операции. Государство и общество в годы войны, массовый героизм советского народа, единство фронта и тыла, человек на войне. Нацистский оккупационный режим, зверства захватчиков. Освободительная миссия Красной Армии. Победа над Японией. Решающий вклад СССР в Великую Победу. Защита памяти о Великой Победе.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СССР в 1945–1991 гг. </w:t>
      </w:r>
      <w:r w:rsidRPr="00E04725">
        <w:rPr>
          <w:rFonts w:ascii="Times New Roman" w:hAnsi="Times New Roman"/>
          <w:color w:val="000000"/>
          <w:sz w:val="28"/>
          <w:lang w:val="ru-RU"/>
        </w:rPr>
        <w:t xml:space="preserve">Экономические развитие и реформы. </w:t>
      </w:r>
      <w:r w:rsidRPr="00BD0062">
        <w:rPr>
          <w:rFonts w:ascii="Times New Roman" w:hAnsi="Times New Roman"/>
          <w:color w:val="000000"/>
          <w:sz w:val="28"/>
          <w:lang w:val="ru-RU"/>
        </w:rPr>
        <w:t>Политическая система «развитого социализма». Развитие науки, образования, культуры. «Холодная война» и внешняя политика. СССР и мировая социалистическая система. Причины распада Советского Союза.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Российская Федерация в 1992–2022 гг. Становление новой России. Возрождение Российской Федерации как великой державы в ХХ</w:t>
      </w:r>
      <w:r>
        <w:rPr>
          <w:rFonts w:ascii="Times New Roman" w:hAnsi="Times New Roman"/>
          <w:color w:val="000000"/>
          <w:sz w:val="28"/>
        </w:rPr>
        <w:t>I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в. Экономическая и социальная модернизация. Культурное пространство и повседневная жизнь. Укрепление обороноспособности. Воссоединение с Крымом и Севастополем. Специальная военная операция. Место России в современном мире.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2) по учебному курсу «Всеобщая история»: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Мир накануне Первой мировой войны. Первая мировая война: причины, участники, основные события, результаты. Власть и общество.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Межвоенный период. Революционная волна. Версальско-Вашингтонская система. Страны мира в 1920-е гг. «Великая депрессия» и ее проявления в различных странах. «Новый курс» в США. Германский нацизм. «Народный фронт». Политика «умиротворения агрессора». Культурное развитие.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Вторая мировая война: причины, участники, основные сражения, итоги.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Власть и общество в годы войны. Решающий вклад СССР в Победу.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Послевоенные перемены в мире. «Холодная война». Мировая система социализма. Экономические и политические изменения в странах Запада. Распад колониальных империй. Развитие стран Азии, Африки и Латинской Америки. Научно-техническая революция. Постиндустриальное и информационное общество.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Современный мир: глобализация и деглобализация. Геополитический кризис 2022 г. и его влияние на мировую систему.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Требования к предметным результатам освоения углубленного курса: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Понимание значимости роли России в мировых политических и социально-экономических процессах с древнейших времен до настоящего времени.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Умение характеризовать вклад российской культуры в мировую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предмете, научных и социальных функциях исторического знания, методах изучения исторических источников.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настоящего времени.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Умение анализировать, характеризовать и сравнивать исторические события, явления, процессы с древнейших времен до настоящего времени.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Умение объяснять критерии поиска исторических источников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истории,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D0062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истории: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Понимание значимости роли России в мировых политических и социально-экономических процессах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знать мировые политические и социально-экономические процессы 1914–1945 гг., в которых проявилось значительное влияние России, характеризовать роль нашей страны в этих процессах;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связи, связанные с участием России в мировых политических и социально-экономических процессах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используя знания по истории России 1914–1945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характеризовать вклад российской культуры в мировую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этапы развития науки и культуры в России 1914–1945 гг., составлять развернутое описание памятников культуры России;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этапы развития мировой культуры 1914–1945 гг., составлять описание наиболее известных памятников культуры;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Сформированность представлений о предмете, научных и социальных функциях исторического знания, методах изучения исторических источников.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объяснять, в чем состоят научные и социальные функции исторического знания;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и применять основные приемы изучения исторических источников;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исторической аргументации в социально-политическом контексте;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роль исторической науки в политическом развитии России и зарубежных стран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 выделять этапы в развитии процессов истории России и всеобщей истории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указывать хронологические рамки периодов истории России и всеобщей истории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объяснять основания периодизации истории России и всеобщей истории 1914–1945 гг., используемые учеными-историками;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соотносить события истории России, региона, других стран с основными периодами истории России и всеобщей истории 1914–1945 гг., соотносить события истории родного края, истории России и зарубежных стран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явлений, процессов истории России и всеобщей истории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анализировать, характеризовать и сравнивать исторические события, явления, процессы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по истории России и всеобщей истории 1914–1945 гг. события, явления, процессы, факты и мнения;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истории России и всеобщей истории 1914–1945 гг. по самостоятельно определяемому признаку;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всеобщей истории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жизни людей в России и других странах в 1914–1945 гг., показывая изменения, происшедшие в течение рассматриваемого периода;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1914–1945 гг.;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истории России и всеобщей истории 1914–1945 гг. по самостоятельно определенным критериям, на основе сравнения самостоятельно делать выводы;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1914–1945 гг. устанавливать исторические аналогии.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объяснять критерии поиска исторических источников по истории России и всеобщей истории 1914–1945 гг.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анализировать аутентичные исторические источники и источники исторической информации разных типов по истории России и всеобщей истории 1914–1945 гг. (извлекать и интерпретировать информацию, сопоставлять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определять критерии подбора исторических источников для решения учебной задачи;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подбирать исторические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специфику современных источников социальной и личной информации;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</w:t>
      </w: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стран, обосновывать необходимость использования конкретных источников для аргументации точки зрения по заданной теме;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участвовать в выполнении учебных проектов, проводить индивидуальные или групповые учебные исследования по истории России и всеобщей истории 1914–1945 гг., истории родного края;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проектной и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знаний по истории России и всеобщей истории 1914–1945 гг. критически оценивать полученную извне социальную информацию;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определять и аргументировать свое отношение к наиболее значительным событиям и личностям из истории России и всеобщей истории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1914–1945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1914–1945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D0062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BD006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D0062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истории: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Понимание значимости роли России в мировых политических и социально-экономических процессах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знать мировые политические и социально-экономические процессы 1945–2022 гг., в которых проявилось значительное влияние России, характеризовать роль нашей страны в этих процессах;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связи, связанные с участием России в мировых политических и социально-экономических процессах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1945–2022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характеризовать вклад российской культуры в мировую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этапы развития науки и культуры в России 1945–2022 гг., составлять развернутое описание памятников культуры России;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этапы развития мировой культуры 1945–2022 гг., составлять описание наиболее известных памятников культуры;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Сформированность представлений о предмете, научных и социальных функциях исторического знания, методах изучения исторических источников.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объяснять, в чем состоят научные и социальные функции исторического знания;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и применять основные приемы изучения исторических источников;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исторической аргументации в социально-политическом контексте;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роль исторической науки в политическом развитии России и зарубежных стран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 выделять этапы в развитии процессов истории России и всеобщей истории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указывать хронологические рамки периодов истории России и всеобщей истории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объяснять основания периодизации истории России и всеобщей истории 1945–2022 гг., используемые учеными-историками;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соотносить события истории России, региона, других стран с основными периодами истории России и всеобщей истории 1945–2022 гг., соотносить события истории родного края, истории России и зарубежных стран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1945–2022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явлений, процессов истории России и всеобщей истории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анализировать, характеризовать и сравнивать исторические события, явления, процессы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по истории России и всеобщей истории 1945–2022 гг. события, явления, процессы, факты и мнения;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истории России и всеобщей истории 1945–2022 гг. по самостоятельно определяемому признаку;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всеобщей истории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1945–2022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1945–2022 гг., показывая изменения, происшедшие в течение рассматриваемого периода;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1945–2022 гг.;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истории России и всеобщей истории 1945–2022 гг. по самостоятельно определенным критериям, на основе сравнения самостоятельно делать выводы;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1945–2022 гг. устанавливать исторические аналогии.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объяснять критерии поиска исторических источников по истории России и всеобщей истории 1945–2022 гг.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анализировать аутентичные исторические источники и источники исторической информации разных типов по истории России и всеобщей истории 1945–2022 гг. (извлекать и интерпретировать информацию, сопоставлять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определять критерии подбора исторических источников для решения учебной задачи;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подбирать исторические источники по самостоятельно определенным критериям, используя различные источники информации с использованием правил информационной безопасности;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специфику современных источников социальной и личной информации;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участвовать в выполнении учебных проектов, проводить индивидуальные или групповые учебные исследования по истории России и всеобщей истории 1945–2022 гг., истории родного края;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проектной и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знаний по истории России и всеобщей истории 1945–2022 гг. критически оценивать полученную извне социальную информацию;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определять и аргументировать свое отношение к наиболее значительным событиям и личностям из истории России и всеобщей истории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1945–2022 гг.;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1945–2022 гг.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 11 классе</w:t>
      </w:r>
      <w:r w:rsidRPr="00BD006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обобщающему повторению по курсу «История России с древнейших времен до 1914 г.») программы по истории: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Понимание значимости роли России в мировых политических и социально-экономических процессах с древнейших времен до 1914 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знать мировые политические и социально-экономические процессы с древнейших времен до 1914 г., в которых проявилось значительное влияние России, характеризовать роль нашей страны в этих процессах;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связи, связанные с участием России в мировых политических и социально-экономических процессах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с древнейших времен до 1914 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характеризовать вклад российской культуры в мировую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этапы развития науки и культуры в России с древнейших времен до 1914 г., составлять развернутое описание памятников культуры России;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этапы развития мировой культуры с древнейших времен до 1914 г., составлять описание наиболее известных памятников культуры;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Сформированность представлений о предмете, научных и социальных функциях исторического знания, методах изучения исторических источников.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чем состоят научные и социальные функции исторического знания;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и применять основные приемы изучения исторических источников;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исторической аргументации в социально-политическом контексте;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характеризовать роль исторической науки в политическом развитии России с древнейших времен до 1914 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 xml:space="preserve"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1914 г.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 выделять этапы в развитии процессов истории России и всеобщей истории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указывать хронологические рамки периодов истории России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объяснять основания периодизации истории России с древнейших времен до 1914 г., используемые учеными-историками;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соотносить события истории России, региона, других стран с основными периодами истории России с древнейших времен до 1914 г., соотносить события истории родного края, истории России и зарубежных стран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с древнейших времен до 1914 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современников исторических событий, явлений, процессов истории России и всеобщей истории с древнейших времен до 1914 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анализировать, характеризовать и сравнивать исторические события, явления, процессы с древнейших времен до 1914 г.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по истории с древнейших времен до 1914 г. события, явления, процессы, факты и мнения;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истории России с древнейших времен до 1914 г. по самостоятельно определяемому признаку;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с древнейших времен до 1914 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с древнейших времен до 1914 г., показывая изменения, происшедшие в течение рассматриваемого периода;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с древнейших времен до 1914 г.;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истории России с древнейших времен до 1914 г. по самостоятельно определенным критериям, на основе сравнения самостоятельно делать выводы;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с древнейших времен до 1914 г. устанавливать исторические аналогии.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объяснять критерии поиска исторических источников по истории России и всеобщей истории с древнейших времен до 1914 г. и находить их, объяснять значимость конкретных источников при изучении событий и процессов истории, приобретение опыта осуществления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анализировать аутентичные исторические источники и источники исторической информации разных типов по истории России с древнейших времен до 1914 г. (извлекать и интерпретировать информацию, сопоставлять данные разных источников, различать представленные излагаемые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определять критерии подбора исторических источников для решения учебной задачи;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подбирать исторические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 xml:space="preserve"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участвовать в выполнении учебных проектов, проводить индивидуальные или групповые учебные исследования по истории с древнейших времен до 1914 г., истории родного края;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проектной и учебно-исследовательской деятельности.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lastRenderedPageBreak/>
        <w:t>на основе знаний по истории России с древнейших времен до 1914 г. критически оценивать полученную извне социальную информацию;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определять и аргументировать свое отношение к наиболее значительным событиям и личностям из истории России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с древнейших времен до 1914 г.;</w:t>
      </w:r>
    </w:p>
    <w:p w:rsidR="003D1D0C" w:rsidRPr="00BD0062" w:rsidRDefault="00BD0062">
      <w:pPr>
        <w:spacing w:after="0" w:line="264" w:lineRule="auto"/>
        <w:ind w:firstLine="600"/>
        <w:jc w:val="both"/>
        <w:rPr>
          <w:lang w:val="ru-RU"/>
        </w:rPr>
      </w:pPr>
      <w:r w:rsidRPr="00BD0062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с древнейших времен до 1914 г.</w:t>
      </w:r>
    </w:p>
    <w:p w:rsidR="003D1D0C" w:rsidRPr="00BD0062" w:rsidRDefault="003D1D0C">
      <w:pPr>
        <w:rPr>
          <w:lang w:val="ru-RU"/>
        </w:rPr>
        <w:sectPr w:rsidR="003D1D0C" w:rsidRPr="00BD0062">
          <w:pgSz w:w="11906" w:h="16383"/>
          <w:pgMar w:top="1134" w:right="850" w:bottom="1134" w:left="1701" w:header="720" w:footer="720" w:gutter="0"/>
          <w:cols w:space="720"/>
        </w:sectPr>
      </w:pPr>
    </w:p>
    <w:p w:rsidR="003D1D0C" w:rsidRDefault="00BD0062">
      <w:pPr>
        <w:spacing w:after="0"/>
        <w:ind w:left="120"/>
      </w:pPr>
      <w:bookmarkStart w:id="10" w:name="block-3276764"/>
      <w:bookmarkEnd w:id="9"/>
      <w:r w:rsidRPr="00BD006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D1D0C" w:rsidRDefault="00BD0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8"/>
        <w:gridCol w:w="4902"/>
        <w:gridCol w:w="1450"/>
        <w:gridCol w:w="1841"/>
        <w:gridCol w:w="1910"/>
        <w:gridCol w:w="2629"/>
      </w:tblGrid>
      <w:tr w:rsidR="003D1D0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1914–1945 гг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накануне и в годы Первой мировой войны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1918-1939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войны к миру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1920–1930-е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 в 1918 –1930-х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1920 –1930-х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в 1914-1930-х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Вторая мировая война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1941 год. Начало Великой Отечественной войны и войны на Тихом океане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Обобщение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1914–1945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годы Первой мировой войны и Великой Российской революции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 (1914 –1918)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российская революция 1917– 922 гг.1917 год: от Февраля к Октябрю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её последствия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Советской России периода Гражданской войны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Советский Союз в 1920-1930-е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годы нэпа (1921-1928)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1929-1941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1920-1930-е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1920-1930-е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1920-1930-х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 (1941-1945)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(1941–1945). Первый период войны (июнь 1941– осень 1942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 (осень 1942–1943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война: единство фронта и тыла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Победа СССР в Великой Отечественной войне. Окончание Второй мировой войны (1944–сентябрь 1945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обощение по теме "История России в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1914-1945 гг."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</w:tbl>
    <w:p w:rsidR="003D1D0C" w:rsidRDefault="003D1D0C">
      <w:pPr>
        <w:sectPr w:rsidR="003D1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1D0C" w:rsidRDefault="00BD0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69"/>
        <w:gridCol w:w="1841"/>
        <w:gridCol w:w="1910"/>
        <w:gridCol w:w="2705"/>
      </w:tblGrid>
      <w:tr w:rsidR="003D1D0C">
        <w:trPr>
          <w:trHeight w:val="144"/>
          <w:tblCellSpacing w:w="20" w:type="nil"/>
        </w:trPr>
        <w:tc>
          <w:tcPr>
            <w:tcW w:w="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1945–2022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1945–2022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Северной Америки и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проблемы и пути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1945–2022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1945 - 1991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1945-1953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СССР в середине 1950-х -первой половине 1960-х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Советское государство и общество в середине 1960-х-начале 1980-х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(1985-1991)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1992-2022 гг.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(1992–1999)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: вызовы времени и задачи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ЦОС Моя школа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Обобщающее повторение по курсу «История России с древнейших времен до 1914 г.»</w:t>
            </w:r>
          </w:p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 Руси к Российскому государству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Народы и государства на территории нашей страны в древности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Русь в конце 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(Российского)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Руси с древности 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1725–1762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1762–1801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 w:rsidRPr="00C25B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1801–1825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1825–1855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Великие реформы и пореформенная Россия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. Идейные течения и общественные движения в России в 1880–1890-х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Российская империя на пороге нового века. Россия в системе международных отношений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Общественное и политическое развитие России в 1907– 914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127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</w:tbl>
    <w:p w:rsidR="003D1D0C" w:rsidRDefault="003D1D0C">
      <w:pPr>
        <w:sectPr w:rsidR="003D1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1D0C" w:rsidRDefault="003D1D0C">
      <w:pPr>
        <w:sectPr w:rsidR="003D1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1D0C" w:rsidRDefault="00BD0062">
      <w:pPr>
        <w:spacing w:after="0"/>
        <w:ind w:left="120"/>
      </w:pPr>
      <w:bookmarkStart w:id="11" w:name="block-327675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D1D0C" w:rsidRDefault="00BD0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509"/>
        <w:gridCol w:w="1194"/>
        <w:gridCol w:w="1841"/>
        <w:gridCol w:w="1910"/>
        <w:gridCol w:w="1423"/>
        <w:gridCol w:w="2221"/>
      </w:tblGrid>
      <w:tr w:rsidR="003D1D0C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"Новейшее время". Хронологические рамки и периодизация Новейшей истории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особенности социально-экономического и политического развития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особенности внешнеполитической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Первая мировая война (1914–1918): причины, основные события, итоги, последствия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Первая мировая война (1914–1918): люди на фронтах и в тылу Контрольная работа по теме "Первая мировая война"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послевоенного устройства мира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революционные события 1918 – начала 1920-х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Революционная волна 1918–1919 гг. в Европе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европейских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в 1920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1920–1930-е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 в 1920–1930-е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в 1920-е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США в 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США в 1920–1930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Германии в 1920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 в 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Авторитарные режимы в Европе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Борьба против угрозы фашизма Контрольная работа "Страны Европы и Америки в 20-е - 30-е годы"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в 1918–1930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в 1918–1930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Япония в 1918–1930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1918–1930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Версальская система и реалии 1920-х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агрессии в мире в 1930-х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в 1914–1930-х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в 1914–1930-х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1941 год. Начало Великой Отечественной войны и войны на Тихом океане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"История зарубежных стран в 1914–1920 гг.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"История зарубежных стран в 1930–1940 гг.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Периодизация и общая характеристика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 России в 1914–1945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военных действиях 1914–1917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Власть, экономика и общество в условиях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экономического кризиса и смена общественных настроений Контрольная работа "Россия в Первой мировой войне"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российская революция 1917–1922 гг.: основные этапы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социальные слои, политические партии и их лидеры накануне революции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г.: февраль – март 1917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г.: февраль – март 1917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г.: весна – лето 1917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г.: весна – лето 1917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Временного правительства и взятие власти большевиками 25 октября (7 ноября) 1917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"Россия от Февраля к Октябрю"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Первые мероприятия большевиков в политической сфере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Первые революционные преобразования большевиков в социальной и экономической сферах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Созыв и разгон Учредительного собрания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новой системы государственного управления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Конституция РСФСР 1918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советской власти в центре и на местах осенью </w:t>
            </w:r>
            <w:r>
              <w:rPr>
                <w:rFonts w:ascii="Times New Roman" w:hAnsi="Times New Roman"/>
                <w:color w:val="000000"/>
                <w:sz w:val="24"/>
              </w:rPr>
              <w:t>1917 – весной 1918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как общенациональная катастрофа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Палитра антибольшевистских сил: их характеристика и взаимоотношения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Повстанчество в Гражданской войне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«военного коммунизма»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Красный и белый террор, их масштабы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Гражданской войны на Украине, в Закавказье и Средней Азии, в Сибири и на Дальнем Востоке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победы Красной Армии в Гражданской войне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Советской России периода Гражданской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общественные настроения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"Гражданская война в России"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массовой детской беспризорности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Первой мировой и Гражданской войн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Власть и общество в начале 1920-х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к новой экономической политике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мероприятия 1920-х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значение образования СССР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в СССР однопартийной политической системы и социальная политика большевиков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Итоги и значение НЭПа 1921-1928 гг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"СССР в годы НЭПа 1921-1928 гг"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"Великий перелом". Перестройка экономики на основе командного администрирования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в СССР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в СССР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Коллективизация сельского хозяйства и её трагические последствия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Коллективизация сельского хозяйства и её трагические последствия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стройки первых пятилеток в центре и национальных республиках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Результаты, цена и издержки модернизации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Утверждение культа личности Сталина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Партийные и государственные органы как инструмент сталинской политики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политические репрессии 1937-1938 гг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Советская социальная и национальная политика 1930-х гг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"СССР в 1930-е годы"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общественные настроения в годы нэпа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периода нэпа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«нового человека»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Культурная революция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советской культуры и её основные характеристики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1930-е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"Культурная жизнь в СССР в 1920-е - 1930-е гг"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политика: от курса на мировую революцию к концепции построения социализма в одной стране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международного положения СССР в 1920–1930-е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1930-е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Внешнеполитические шаги Советского Союза в конце 1930-х гг. и их последствия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внешней политики СССР 1940–1941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1920–1930-х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теме: "Внешняя политика СССР в 1920-е - 1941 гг"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Первый период Великой отечественной войны (июнь 1941 – осень 1942 г. ): первые месяцы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Москву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Наступательные операции Красной Армии зимой – весной 1942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Перестройка экономики на военный лад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"Первый период Великой Отечественной войны июнь 1941 - ноябрь 1942)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массового сопротивления врагу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Коренной перелом в ходе войны (осень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1942–1943 </w:t>
            </w:r>
            <w:proofErr w:type="gramStart"/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г. )</w:t>
            </w:r>
            <w:proofErr w:type="gramEnd"/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Прорыв блокады Ленинграда в январе 1943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на Курской дуге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Днепр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За линией фронта. Партизанская и подпольная борьба с врагом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"Коренной перелом в ходе войны (ноябрь 1942 - 1943 гг)"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Судебные процессы на территории СССР над военными преступниками и пособниками оккупантов в 1943-1946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«Все для фронта, все для победы!». </w:t>
            </w:r>
            <w:r>
              <w:rPr>
                <w:rFonts w:ascii="Times New Roman" w:hAnsi="Times New Roman"/>
                <w:color w:val="000000"/>
                <w:sz w:val="24"/>
              </w:rPr>
              <w:t>Трудовой подвиг народа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Фронтовая повседневность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Повседневность в советском тылу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в годы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и Церковь в годы войны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 1943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освобождения территории СССР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Боевые действия в Восточной и Центральной Европе и освободительная миссия Красной Армии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Битва за Берлин и окончание войны в Европе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Война и общество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второго фронта в Европе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Ялтинская и Потсдамская конференции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Советско-японская война 1945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СССР и мировые державы в 1945 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Итоги Великой Отечественной и Второй мировой войн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теме: "Вторая мировая и Великая Отечественная войны - уроки и итоги"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"История России в 1914 – 1920-е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гг.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"СССР в 1930–1945 гг.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</w:tbl>
    <w:p w:rsidR="003D1D0C" w:rsidRDefault="003D1D0C">
      <w:pPr>
        <w:sectPr w:rsidR="003D1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1D0C" w:rsidRDefault="00BD0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610"/>
        <w:gridCol w:w="1198"/>
        <w:gridCol w:w="1841"/>
        <w:gridCol w:w="1910"/>
        <w:gridCol w:w="1347"/>
        <w:gridCol w:w="2221"/>
      </w:tblGrid>
      <w:tr w:rsidR="003D1D0C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1D0C" w:rsidRDefault="003D1D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1D0C" w:rsidRDefault="003D1D0C"/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Всеобщая история. 1945–2022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От мира к холодной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Соединенных Штатов Америки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Соединенных Штатов Америки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США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политическая ситуация в странах Западной Европы в первые послевоенные годы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системы и лидеры европейских стран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союз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стран Центральной и 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Образование новых государств на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новых государств на 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политика, внешнеполитическая ориентация, участие в интеграционных процессах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 Азии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Юго-Восточной и Южной Азии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Ближнего Востока и Северной Африки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Ближнего Востока и Северной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кризисы и региональные конфликты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и быт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Глобализация, интеграция и проблемы национальных интересов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1945–2022 гг. 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История России. 1945–2022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последствий войны на советскую систему и общество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экономики страны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на послевоенном потребительском рынке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Ужесточение административно-командной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СССР в послевоенное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положение СССР после окончания Второй мировой войны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1945 – начале 1950-х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и повседневная жизнь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Научно-техническая революция в СССР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в промышленности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 социальной и профессиональной структуре советского общества к началу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программы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Конец оттепели. Оценка Хрущева и его реформ современниками и историками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1953–1964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Приход к власти Л. И. Брежнева: его окружение и смена политического курса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середине 1960- х – начале 1980-х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реформы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изменения вектора социальной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Советские научные и технические приоритеты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и повседневная жизнь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Идейная и духовная жизнь советского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и экономическое развитие союзных республик в середине 1960-х – начале 1980-х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Внешнеполитический курс СССР в период обострения международной напряженности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СССР: между разрядкой и конфронтацией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Л. И. Брежнев в оценках современников и историков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1964–1985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кризисных явлений в социально-экономической и идейно-политической сферах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М. С. Горбачев и его окружение: курс на реформы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Гласность и плюрализм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«Новое мышление» Горбачева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Демократизация советской политической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Последний этап перестройки: 1990–1991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центробежных тенденций и угрозы распада СССР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экономического кризиса в стране в ведущий политический фактор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Попытка государственного переворота в августе 1991 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1985–1991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1945–1991 гг."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Б. Н. Ельцин и его окружение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реформы Ельцина и их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политико-конституционного кризиса в условиях ухудшения экономической ситуации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Конституция 1993 г. и её значение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межнациональных и межконфессиональных отношений в 1990-е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Корректировка курса реформ и попытки стабилизации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Тенденции деиндустриализации и увеличения зависимости экономики от мировых цен на энергоносители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россиян в условиях реформ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Новые приоритеты внешней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многопартийность и строительство гражданского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1992–1999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и экономические приоритеты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внутренней и внешней политики в период президентства В. В. Путина 2000–2008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развитие в 2000-е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инфраструктурные проекты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внутренней и внешней политики России 2008–2012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Модернизация России в период президенства В. В. Путина 2012–2018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Крыма в состав России с 2014 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общество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направления государственной социальной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Реформирование образования, культуры, науки и его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программы демографического возрождения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Пропаганда спорта и здорового образа жизни и её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представления и ожидания в зеркале социологии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глобальном информационном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концепция российской внешней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международной борьбе с терроризмом и в урегулировании 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локальных конфликтов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Центробежные и партнерские тенденции в СНГ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Миротворческие миссии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США и Евросоюзом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Мир и процессы глобализации в новых условиях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2000 – начале 2020-х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2000 – начале 2020-х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"Российская Федерация в 1992–2022 гг.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Введение: История России с древнейших времен до 1914 г. Народы и государства на территории нашей страны в древности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государства Русь. Русь в конце Х – начале Х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(Российского)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Руси с древности до конца Х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социально-экономическое и политическое развитие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Смута в России: причины, ход, итоги и последствия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Романовы: внутренняя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Романовы: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Российское общество в Петровскую эпоху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Дворцовые перевороты: причины, сущность, последствия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политика России в 1725–1762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европейской и мировой политике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Павла 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и быт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: внутренняя и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и политическое развитие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1D0C" w:rsidRDefault="003D1D0C">
            <w:pPr>
              <w:spacing w:after="0"/>
              <w:ind w:left="135"/>
            </w:pPr>
          </w:p>
        </w:tc>
      </w:tr>
      <w:tr w:rsidR="003D1D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Pr="00BD0062" w:rsidRDefault="00BD0062">
            <w:pPr>
              <w:spacing w:after="0"/>
              <w:ind w:left="135"/>
              <w:rPr>
                <w:lang w:val="ru-RU"/>
              </w:rPr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 w:rsidRPr="00BD0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1D0C" w:rsidRDefault="00BD0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1D0C" w:rsidRDefault="003D1D0C"/>
        </w:tc>
      </w:tr>
    </w:tbl>
    <w:p w:rsidR="003D1D0C" w:rsidRDefault="003D1D0C">
      <w:pPr>
        <w:sectPr w:rsidR="003D1D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1D0C" w:rsidRDefault="00BD0062">
      <w:pPr>
        <w:spacing w:after="0"/>
        <w:ind w:left="120"/>
      </w:pPr>
      <w:bookmarkStart w:id="12" w:name="block-327676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D1D0C" w:rsidRDefault="00BD00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D1D0C" w:rsidRPr="00F5004A" w:rsidRDefault="00BD0062" w:rsidP="00F5004A">
      <w:pPr>
        <w:pStyle w:val="ae"/>
        <w:numPr>
          <w:ilvl w:val="0"/>
          <w:numId w:val="1"/>
        </w:numPr>
        <w:spacing w:after="0" w:line="480" w:lineRule="auto"/>
        <w:rPr>
          <w:lang w:val="ru-RU"/>
        </w:rPr>
      </w:pPr>
      <w:r w:rsidRPr="00F5004A">
        <w:rPr>
          <w:rFonts w:ascii="Times New Roman" w:hAnsi="Times New Roman"/>
          <w:color w:val="000000"/>
          <w:sz w:val="28"/>
          <w:lang w:val="ru-RU"/>
        </w:rPr>
        <w:t>​‌‌​</w:t>
      </w:r>
      <w:r w:rsidR="00F5004A">
        <w:rPr>
          <w:rFonts w:ascii="Times New Roman" w:hAnsi="Times New Roman"/>
          <w:color w:val="000000"/>
          <w:sz w:val="28"/>
          <w:lang w:val="ru-RU"/>
        </w:rPr>
        <w:t xml:space="preserve">История. Всеобщая история. Новейшая история. 1914 г. – начало </w:t>
      </w:r>
      <w:r w:rsidR="00F5004A">
        <w:rPr>
          <w:rFonts w:ascii="Times New Roman" w:hAnsi="Times New Roman"/>
          <w:color w:val="000000"/>
          <w:sz w:val="28"/>
        </w:rPr>
        <w:t>XXI</w:t>
      </w:r>
      <w:r w:rsidR="00F5004A">
        <w:rPr>
          <w:rFonts w:ascii="Times New Roman" w:hAnsi="Times New Roman"/>
          <w:color w:val="000000"/>
          <w:sz w:val="28"/>
          <w:lang w:val="ru-RU"/>
        </w:rPr>
        <w:t xml:space="preserve"> в., 10-11 класс/ Загладин Н.В., Белоусов Л.С.; под ред. Карпова С.П., Общество с ограниченной ответственностью «Русское слово – учебник»</w:t>
      </w:r>
    </w:p>
    <w:p w:rsidR="00F5004A" w:rsidRPr="00F5004A" w:rsidRDefault="00F5004A" w:rsidP="00F5004A">
      <w:pPr>
        <w:pStyle w:val="ae"/>
        <w:numPr>
          <w:ilvl w:val="0"/>
          <w:numId w:val="1"/>
        </w:numPr>
        <w:spacing w:after="0" w:line="480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История. История России 1914 г. – начало 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в. (в 2 частях), 10-11 классы/ Никонов В.А., Девятов С.В.; под ред. Карпова С.П., Общество с ограниченной ответственностью «Русское слово – учебник»</w:t>
      </w:r>
    </w:p>
    <w:p w:rsidR="003D1D0C" w:rsidRPr="00F5004A" w:rsidRDefault="00BD0062">
      <w:pPr>
        <w:spacing w:after="0" w:line="480" w:lineRule="auto"/>
        <w:ind w:left="120"/>
        <w:rPr>
          <w:lang w:val="ru-RU"/>
        </w:rPr>
      </w:pPr>
      <w:r w:rsidRPr="00F5004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3D1D0C" w:rsidRPr="00F5004A" w:rsidRDefault="00BD0062">
      <w:pPr>
        <w:spacing w:after="0"/>
        <w:ind w:left="120"/>
        <w:rPr>
          <w:lang w:val="ru-RU"/>
        </w:rPr>
      </w:pPr>
      <w:r w:rsidRPr="00F5004A">
        <w:rPr>
          <w:rFonts w:ascii="Times New Roman" w:hAnsi="Times New Roman"/>
          <w:color w:val="000000"/>
          <w:sz w:val="28"/>
          <w:lang w:val="ru-RU"/>
        </w:rPr>
        <w:t>​</w:t>
      </w:r>
    </w:p>
    <w:p w:rsidR="003D1D0C" w:rsidRPr="00F5004A" w:rsidRDefault="00BD0062">
      <w:pPr>
        <w:spacing w:after="0" w:line="480" w:lineRule="auto"/>
        <w:ind w:left="120"/>
        <w:rPr>
          <w:lang w:val="ru-RU"/>
        </w:rPr>
      </w:pPr>
      <w:r w:rsidRPr="00F5004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D1D0C" w:rsidRPr="00F5004A" w:rsidRDefault="00BD0062">
      <w:pPr>
        <w:spacing w:after="0" w:line="480" w:lineRule="auto"/>
        <w:ind w:left="120"/>
        <w:rPr>
          <w:lang w:val="ru-RU"/>
        </w:rPr>
      </w:pPr>
      <w:r w:rsidRPr="00F5004A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3D1D0C" w:rsidRPr="00F5004A" w:rsidRDefault="003D1D0C">
      <w:pPr>
        <w:spacing w:after="0"/>
        <w:ind w:left="120"/>
        <w:rPr>
          <w:lang w:val="ru-RU"/>
        </w:rPr>
      </w:pPr>
    </w:p>
    <w:p w:rsidR="003D1D0C" w:rsidRPr="00BD0062" w:rsidRDefault="00BD0062">
      <w:pPr>
        <w:spacing w:after="0" w:line="480" w:lineRule="auto"/>
        <w:ind w:left="120"/>
        <w:rPr>
          <w:lang w:val="ru-RU"/>
        </w:rPr>
      </w:pPr>
      <w:r w:rsidRPr="00BD006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345F8" w:rsidRDefault="00BD0062" w:rsidP="00657C5E">
      <w:pPr>
        <w:spacing w:after="0" w:line="480" w:lineRule="auto"/>
        <w:ind w:left="120"/>
      </w:pPr>
      <w:r w:rsidRPr="00F5004A">
        <w:rPr>
          <w:rFonts w:ascii="Times New Roman" w:hAnsi="Times New Roman"/>
          <w:color w:val="000000"/>
          <w:sz w:val="28"/>
          <w:lang w:val="ru-RU"/>
        </w:rPr>
        <w:t>​</w:t>
      </w:r>
      <w:r w:rsidRPr="00F5004A">
        <w:rPr>
          <w:rFonts w:ascii="Times New Roman" w:hAnsi="Times New Roman"/>
          <w:color w:val="333333"/>
          <w:sz w:val="28"/>
          <w:lang w:val="ru-RU"/>
        </w:rPr>
        <w:t>​‌</w:t>
      </w:r>
      <w:bookmarkStart w:id="13" w:name="89e137fc-8e92-4cd3-acb6-0a39d9fe9d44"/>
      <w:r w:rsidRPr="00F5004A">
        <w:rPr>
          <w:rFonts w:ascii="Times New Roman" w:hAnsi="Times New Roman"/>
          <w:color w:val="000000"/>
          <w:sz w:val="28"/>
          <w:lang w:val="ru-RU"/>
        </w:rPr>
        <w:t>ЦОС Моя школ</w:t>
      </w:r>
      <w:r>
        <w:rPr>
          <w:rFonts w:ascii="Times New Roman" w:hAnsi="Times New Roman"/>
          <w:color w:val="000000"/>
          <w:sz w:val="28"/>
        </w:rPr>
        <w:t>а</w:t>
      </w:r>
      <w:bookmarkEnd w:id="13"/>
      <w:bookmarkEnd w:id="12"/>
    </w:p>
    <w:sectPr w:rsidR="001345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935B0"/>
    <w:multiLevelType w:val="hybridMultilevel"/>
    <w:tmpl w:val="C13CAE4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D1D0C"/>
    <w:rsid w:val="001345F8"/>
    <w:rsid w:val="003150F2"/>
    <w:rsid w:val="003D1D0C"/>
    <w:rsid w:val="00657C5E"/>
    <w:rsid w:val="00BD0062"/>
    <w:rsid w:val="00C25B3B"/>
    <w:rsid w:val="00E04725"/>
    <w:rsid w:val="00F5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48B1FF3-17F6-4D1A-A93D-9A609066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F50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87</Pages>
  <Words>20961</Words>
  <Characters>119478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2023-08-25T09:53:00Z</dcterms:created>
  <dcterms:modified xsi:type="dcterms:W3CDTF">2023-09-18T06:00:00Z</dcterms:modified>
</cp:coreProperties>
</file>