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26DE1" w14:textId="77777777" w:rsidR="009A4DAB" w:rsidRPr="00BA41EB" w:rsidRDefault="00BA41E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9700596"/>
      <w:r w:rsidRPr="00BA41EB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2A0E12D4" w14:textId="77777777" w:rsidR="009A4DAB" w:rsidRPr="009B33D9" w:rsidRDefault="00BA41E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ac61422a-29c7-4a5a-957e-10d44a9a8bf8"/>
      <w:r w:rsidRP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78F50A6E" w14:textId="77777777" w:rsidR="009A4DAB" w:rsidRPr="009B33D9" w:rsidRDefault="00BA41E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999bf644-f3de-4153-a38b-a44d917c4aaf"/>
      <w:r w:rsidRP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9B33D9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6B9E1FBC" w14:textId="7A5F9A2B" w:rsidR="009A4DAB" w:rsidRPr="009B33D9" w:rsidRDefault="00BA41EB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9B33D9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9B33D9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9B33D9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2C346037" w14:textId="59CEC3F5" w:rsidR="009A4DAB" w:rsidRPr="009B33D9" w:rsidRDefault="00BA41EB">
      <w:pPr>
        <w:spacing w:after="0"/>
        <w:ind w:left="120"/>
        <w:rPr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5C1C932A" wp14:editId="44938FB3">
            <wp:simplePos x="0" y="0"/>
            <wp:positionH relativeFrom="column">
              <wp:posOffset>4053840</wp:posOffset>
            </wp:positionH>
            <wp:positionV relativeFrom="paragraph">
              <wp:posOffset>85090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BEDA0" w14:textId="77777777" w:rsidR="009A4DAB" w:rsidRDefault="009A4DAB">
      <w:pPr>
        <w:spacing w:after="0"/>
        <w:ind w:left="120"/>
      </w:pPr>
    </w:p>
    <w:p w14:paraId="11B8168D" w14:textId="0DAB90EE" w:rsidR="009A4DAB" w:rsidRDefault="009A4DAB">
      <w:pPr>
        <w:spacing w:after="0"/>
        <w:ind w:left="120"/>
      </w:pPr>
    </w:p>
    <w:p w14:paraId="5E45E9C6" w14:textId="77777777" w:rsidR="009A4DAB" w:rsidRDefault="009A4DAB">
      <w:pPr>
        <w:spacing w:after="0"/>
        <w:ind w:left="120"/>
      </w:pPr>
      <w:bookmarkStart w:id="3" w:name="_GoBack"/>
      <w:bookmarkEnd w:id="3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2980F84B" w14:textId="77777777" w:rsidTr="000D4161">
        <w:tc>
          <w:tcPr>
            <w:tcW w:w="3114" w:type="dxa"/>
          </w:tcPr>
          <w:p w14:paraId="3B2646DE" w14:textId="77777777" w:rsidR="00A61A12" w:rsidRPr="0040209D" w:rsidRDefault="00BA41E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67988BE" w14:textId="77777777" w:rsidR="00A61A12" w:rsidRPr="008944ED" w:rsidRDefault="00BA41E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2E6DF7E8" w14:textId="77777777" w:rsidR="00A61A12" w:rsidRDefault="00BA41E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BCC3B4C" w14:textId="77777777" w:rsidR="00A61A12" w:rsidRPr="0040209D" w:rsidRDefault="00A61A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50BBF67" w14:textId="5B108817" w:rsidR="00A61A12" w:rsidRPr="0040209D" w:rsidRDefault="00A61A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EBAC8BA" w14:textId="77777777" w:rsidR="00A61A12" w:rsidRDefault="00BA41E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EB38094" w14:textId="4C4C41E9" w:rsidR="00A61A12" w:rsidRPr="008944ED" w:rsidRDefault="00BA41E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07589505" w14:textId="180A2F8C" w:rsidR="00A61A12" w:rsidRDefault="00BA41E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14:paraId="6C599FD4" w14:textId="77777777" w:rsidR="00A61A12" w:rsidRPr="008944ED" w:rsidRDefault="00BA41E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45557F00" w14:textId="77777777" w:rsidR="00A61A12" w:rsidRDefault="00BA41E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F60DEB" w14:textId="77777777" w:rsidR="00A61A12" w:rsidRPr="0040209D" w:rsidRDefault="00A61A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3C21BE7" w14:textId="77777777" w:rsidR="009A4DAB" w:rsidRDefault="009A4DAB">
      <w:pPr>
        <w:spacing w:after="0"/>
        <w:ind w:left="120"/>
      </w:pPr>
    </w:p>
    <w:p w14:paraId="58B551C5" w14:textId="77777777" w:rsidR="009A4DAB" w:rsidRDefault="00BA41E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3F0EDF23" w14:textId="77777777" w:rsidR="009A4DAB" w:rsidRDefault="009A4DAB">
      <w:pPr>
        <w:spacing w:after="0"/>
        <w:ind w:left="120"/>
      </w:pPr>
    </w:p>
    <w:p w14:paraId="3893231F" w14:textId="77777777" w:rsidR="009A4DAB" w:rsidRDefault="009A4DAB">
      <w:pPr>
        <w:spacing w:after="0"/>
        <w:ind w:left="120"/>
      </w:pPr>
    </w:p>
    <w:p w14:paraId="7FB73B31" w14:textId="77777777" w:rsidR="009A4DAB" w:rsidRDefault="009A4DAB">
      <w:pPr>
        <w:spacing w:after="0"/>
        <w:ind w:left="120"/>
      </w:pPr>
    </w:p>
    <w:p w14:paraId="3366CC53" w14:textId="77777777" w:rsidR="009A4DAB" w:rsidRDefault="00BA41E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9B95A02" w14:textId="77777777" w:rsidR="009A4DAB" w:rsidRDefault="00BA41E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2633549)</w:t>
      </w:r>
    </w:p>
    <w:p w14:paraId="26BEA7A4" w14:textId="77777777" w:rsidR="009A4DAB" w:rsidRDefault="009A4DAB">
      <w:pPr>
        <w:spacing w:after="0"/>
        <w:ind w:left="120"/>
        <w:jc w:val="center"/>
      </w:pPr>
    </w:p>
    <w:p w14:paraId="7B31F8CB" w14:textId="77777777" w:rsidR="009A4DAB" w:rsidRDefault="00BA41E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</w:rPr>
        <w:t>Физическая культура»</w:t>
      </w:r>
    </w:p>
    <w:p w14:paraId="4722891E" w14:textId="77777777" w:rsidR="009A4DAB" w:rsidRDefault="00BA41E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14:paraId="12F32A07" w14:textId="77777777" w:rsidR="009A4DAB" w:rsidRDefault="009A4DAB">
      <w:pPr>
        <w:spacing w:after="0"/>
        <w:ind w:left="120"/>
        <w:jc w:val="center"/>
      </w:pPr>
    </w:p>
    <w:p w14:paraId="15A01820" w14:textId="77777777" w:rsidR="009A4DAB" w:rsidRDefault="009A4DAB">
      <w:pPr>
        <w:spacing w:after="0"/>
        <w:ind w:left="120"/>
        <w:jc w:val="center"/>
      </w:pPr>
    </w:p>
    <w:p w14:paraId="39CA4556" w14:textId="77777777" w:rsidR="009A4DAB" w:rsidRDefault="009A4DAB">
      <w:pPr>
        <w:spacing w:after="0"/>
        <w:ind w:left="120"/>
        <w:jc w:val="center"/>
      </w:pPr>
    </w:p>
    <w:p w14:paraId="1FD2D98C" w14:textId="77777777" w:rsidR="009A4DAB" w:rsidRDefault="009A4DAB">
      <w:pPr>
        <w:spacing w:after="0"/>
        <w:ind w:left="120"/>
        <w:jc w:val="center"/>
      </w:pPr>
    </w:p>
    <w:p w14:paraId="76F09983" w14:textId="77777777" w:rsidR="009A4DAB" w:rsidRDefault="009A4DAB">
      <w:pPr>
        <w:spacing w:after="0"/>
        <w:ind w:left="120"/>
        <w:jc w:val="center"/>
      </w:pPr>
    </w:p>
    <w:p w14:paraId="279F780B" w14:textId="77777777" w:rsidR="009A4DAB" w:rsidRDefault="009A4DAB">
      <w:pPr>
        <w:spacing w:after="0"/>
        <w:ind w:left="120"/>
        <w:jc w:val="center"/>
      </w:pPr>
    </w:p>
    <w:p w14:paraId="2BCCFB10" w14:textId="77777777" w:rsidR="009A4DAB" w:rsidRDefault="009A4DAB">
      <w:pPr>
        <w:spacing w:after="0"/>
        <w:ind w:left="120"/>
        <w:jc w:val="center"/>
      </w:pPr>
    </w:p>
    <w:p w14:paraId="71C87013" w14:textId="77777777" w:rsidR="009A4DAB" w:rsidRDefault="009A4DAB">
      <w:pPr>
        <w:spacing w:after="0"/>
        <w:ind w:left="120"/>
        <w:jc w:val="center"/>
      </w:pPr>
    </w:p>
    <w:p w14:paraId="31806BE2" w14:textId="77777777" w:rsidR="009A4DAB" w:rsidRDefault="009A4DAB">
      <w:pPr>
        <w:spacing w:after="0"/>
        <w:ind w:left="120"/>
        <w:jc w:val="center"/>
      </w:pPr>
    </w:p>
    <w:p w14:paraId="26B794FF" w14:textId="77777777" w:rsidR="009A4DAB" w:rsidRDefault="009A4DAB">
      <w:pPr>
        <w:spacing w:after="0"/>
        <w:ind w:left="120"/>
        <w:jc w:val="center"/>
      </w:pPr>
    </w:p>
    <w:p w14:paraId="5A1D8189" w14:textId="77777777" w:rsidR="009B33D9" w:rsidRDefault="00BA41EB" w:rsidP="009B33D9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</w:t>
      </w:r>
      <w:bookmarkStart w:id="4" w:name="a138e01f-71ee-4195-a132-95a500e7f996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a612539e-b3c8-455e-88a4-bebacddb4762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  <w:bookmarkStart w:id="6" w:name="block-19700597"/>
      <w:bookmarkEnd w:id="0"/>
    </w:p>
    <w:p w14:paraId="5C3E80BA" w14:textId="27AE05B4" w:rsidR="009A4DAB" w:rsidRDefault="00BA41EB" w:rsidP="009B33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64DD4C70" w14:textId="77777777" w:rsidR="009A4DAB" w:rsidRDefault="009A4DAB">
      <w:pPr>
        <w:spacing w:after="0" w:line="264" w:lineRule="auto"/>
        <w:ind w:left="120"/>
        <w:jc w:val="both"/>
      </w:pPr>
    </w:p>
    <w:p w14:paraId="18CA61F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для 10–11 классов общеобразовательных организаций представляет собой методически оформленную концепцию требований </w:t>
      </w:r>
      <w:r w:rsidRPr="009B33D9">
        <w:rPr>
          <w:rFonts w:ascii="Times New Roman" w:hAnsi="Times New Roman"/>
          <w:color w:val="000000"/>
          <w:sz w:val="28"/>
          <w:lang w:val="ru-RU"/>
        </w:rPr>
        <w:t>ФГОС СОО и раскрывает их реализацию через конкретное содержание.</w:t>
      </w:r>
    </w:p>
    <w:p w14:paraId="271D358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в разнообразные формы здорового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 </w:t>
      </w:r>
    </w:p>
    <w:p w14:paraId="269BF62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свои отражения объективно сложивш</w:t>
      </w:r>
      <w:r w:rsidRPr="009B33D9">
        <w:rPr>
          <w:rFonts w:ascii="Times New Roman" w:hAnsi="Times New Roman"/>
          <w:color w:val="000000"/>
          <w:sz w:val="28"/>
          <w:lang w:val="ru-RU"/>
        </w:rPr>
        <w:t>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</w:t>
      </w:r>
      <w:r w:rsidRPr="009B33D9">
        <w:rPr>
          <w:rFonts w:ascii="Times New Roman" w:hAnsi="Times New Roman"/>
          <w:color w:val="000000"/>
          <w:sz w:val="28"/>
          <w:lang w:val="ru-RU"/>
        </w:rPr>
        <w:t>хнологий в учебно-воспитательный процесс.</w:t>
      </w:r>
    </w:p>
    <w:p w14:paraId="483F1C2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</w:t>
      </w:r>
      <w:r w:rsidRPr="009B33D9">
        <w:rPr>
          <w:rFonts w:ascii="Times New Roman" w:hAnsi="Times New Roman"/>
          <w:color w:val="000000"/>
          <w:sz w:val="28"/>
          <w:lang w:val="ru-RU"/>
        </w:rPr>
        <w:t>ния:</w:t>
      </w:r>
    </w:p>
    <w:p w14:paraId="3827997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14:paraId="62369AB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концепция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формирования универсальных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 </w:t>
      </w:r>
    </w:p>
    <w:p w14:paraId="63DADC7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концепция формирования ключевых компетенций, устанавливающая осн</w:t>
      </w:r>
      <w:r w:rsidRPr="009B33D9">
        <w:rPr>
          <w:rFonts w:ascii="Times New Roman" w:hAnsi="Times New Roman"/>
          <w:color w:val="000000"/>
          <w:sz w:val="28"/>
          <w:lang w:val="ru-RU"/>
        </w:rPr>
        <w:t>ову саморазвития и самоопределения личности в процессе непрерывного образования;</w:t>
      </w:r>
    </w:p>
    <w:p w14:paraId="5E49781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вигательным действиям, укреплении здоровья и развитии физических качеств; </w:t>
      </w:r>
    </w:p>
    <w:p w14:paraId="439195B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целостной личности учащихся, потребность в б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ережном отношении к своему здоровью и ведению здорового образа жизни. </w:t>
      </w:r>
    </w:p>
    <w:p w14:paraId="4328D17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учащихся к предстоящей жизнедеятельности,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14:paraId="0FF8891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Программа обеспечивает преемственность с федеральной образовательной программ</w:t>
      </w:r>
      <w:r w:rsidRPr="009B33D9">
        <w:rPr>
          <w:rFonts w:ascii="Times New Roman" w:hAnsi="Times New Roman"/>
          <w:color w:val="000000"/>
          <w:sz w:val="28"/>
          <w:lang w:val="ru-RU"/>
        </w:rPr>
        <w:t>ой основного общего образования и предусматривает завершение полного курса обучения обучающихся в области физической культуры.</w:t>
      </w:r>
    </w:p>
    <w:p w14:paraId="4CB0F0E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</w:t>
      </w:r>
      <w:r w:rsidRPr="009B33D9">
        <w:rPr>
          <w:rFonts w:ascii="Times New Roman" w:hAnsi="Times New Roman"/>
          <w:color w:val="000000"/>
          <w:sz w:val="28"/>
          <w:lang w:val="ru-RU"/>
        </w:rPr>
        <w:t>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</w:t>
      </w:r>
      <w:r w:rsidRPr="009B33D9">
        <w:rPr>
          <w:rFonts w:ascii="Times New Roman" w:hAnsi="Times New Roman"/>
          <w:color w:val="000000"/>
          <w:sz w:val="28"/>
          <w:lang w:val="ru-RU"/>
        </w:rPr>
        <w:t>руется и связывается с 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</w:t>
      </w:r>
      <w:r w:rsidRPr="009B33D9">
        <w:rPr>
          <w:rFonts w:ascii="Times New Roman" w:hAnsi="Times New Roman"/>
          <w:color w:val="000000"/>
          <w:sz w:val="28"/>
          <w:lang w:val="ru-RU"/>
        </w:rPr>
        <w:t>, особенностями предстоящей учебной и трудовой деятельности. Данная цель реализуется в программе по физической культуре по трём основным направлениям.</w:t>
      </w:r>
    </w:p>
    <w:p w14:paraId="3B17BAA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Развивающая направленность определяется вектором развития физических качеств и функциональных возможносте</w:t>
      </w:r>
      <w:r w:rsidRPr="009B33D9">
        <w:rPr>
          <w:rFonts w:ascii="Times New Roman" w:hAnsi="Times New Roman"/>
          <w:color w:val="000000"/>
          <w:sz w:val="28"/>
          <w:lang w:val="ru-RU"/>
        </w:rPr>
        <w:t>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ению нормативных требований комплекса «Готов к труду и обороне». </w:t>
      </w:r>
    </w:p>
    <w:p w14:paraId="186114A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Обучающая направленность представляется закреплением основ организации и планирования самостоятельных занятий оздоровительной, спортивно – достиженческой и прикладно – ориентированной физиче</w:t>
      </w:r>
      <w:r w:rsidRPr="009B33D9">
        <w:rPr>
          <w:rFonts w:ascii="Times New Roman" w:hAnsi="Times New Roman"/>
          <w:color w:val="000000"/>
          <w:sz w:val="28"/>
          <w:lang w:val="ru-RU"/>
        </w:rPr>
        <w:t>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мения в планировании содержания активного отдыха и досуга в структурной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</w:t>
      </w:r>
      <w:r w:rsidRPr="009B33D9">
        <w:rPr>
          <w:rFonts w:ascii="Times New Roman" w:hAnsi="Times New Roman"/>
          <w:color w:val="000000"/>
          <w:sz w:val="28"/>
          <w:lang w:val="ru-RU"/>
        </w:rPr>
        <w:t>готовленность.</w:t>
      </w:r>
    </w:p>
    <w:p w14:paraId="5F621F0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</w:t>
      </w:r>
      <w:r w:rsidRPr="009B33D9">
        <w:rPr>
          <w:rFonts w:ascii="Times New Roman" w:hAnsi="Times New Roman"/>
          <w:color w:val="000000"/>
          <w:sz w:val="28"/>
          <w:lang w:val="ru-RU"/>
        </w:rPr>
        <w:t>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</w:t>
      </w:r>
      <w:r w:rsidRPr="009B33D9">
        <w:rPr>
          <w:rFonts w:ascii="Times New Roman" w:hAnsi="Times New Roman"/>
          <w:color w:val="000000"/>
          <w:sz w:val="28"/>
          <w:lang w:val="ru-RU"/>
        </w:rPr>
        <w:t>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14:paraId="524D8A5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программы по физической культуре и её планируемых результатов на уровне сред</w:t>
      </w:r>
      <w:r w:rsidRPr="009B33D9">
        <w:rPr>
          <w:rFonts w:ascii="Times New Roman" w:hAnsi="Times New Roman"/>
          <w:color w:val="000000"/>
          <w:sz w:val="28"/>
          <w:lang w:val="ru-RU"/>
        </w:rPr>
        <w:t>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</w:t>
      </w:r>
      <w:r w:rsidRPr="009B33D9">
        <w:rPr>
          <w:rFonts w:ascii="Times New Roman" w:hAnsi="Times New Roman"/>
          <w:color w:val="000000"/>
          <w:sz w:val="28"/>
          <w:lang w:val="ru-RU"/>
        </w:rPr>
        <w:t>ия,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14:paraId="03C0FEE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 целях ус</w:t>
      </w:r>
      <w:r w:rsidRPr="009B33D9">
        <w:rPr>
          <w:rFonts w:ascii="Times New Roman" w:hAnsi="Times New Roman"/>
          <w:color w:val="000000"/>
          <w:sz w:val="28"/>
          <w:lang w:val="ru-RU"/>
        </w:rPr>
        <w:t>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14:paraId="1E00A35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Инвар</w:t>
      </w:r>
      <w:r w:rsidRPr="009B33D9">
        <w:rPr>
          <w:rFonts w:ascii="Times New Roman" w:hAnsi="Times New Roman"/>
          <w:color w:val="000000"/>
          <w:sz w:val="28"/>
          <w:lang w:val="ru-RU"/>
        </w:rPr>
        <w:t>иантные модули включают в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</w:t>
      </w:r>
      <w:r w:rsidRPr="009B33D9">
        <w:rPr>
          <w:rFonts w:ascii="Times New Roman" w:hAnsi="Times New Roman"/>
          <w:color w:val="000000"/>
          <w:sz w:val="28"/>
          <w:lang w:val="ru-RU"/>
        </w:rPr>
        <w:t>ибо видом спорта из федеральной рабочей программы по физической культуре), спортивных игр, плавания и атлетических единоборств. Данные модули в своём предметном содержании ориентируются на всестороннюю физическую подготовленность учащихся, освоение ими тех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нических действий и физических упражнений, содействующих обогащению двигательного опыта. </w:t>
      </w:r>
    </w:p>
    <w:p w14:paraId="198700E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разрабатывается образовательной орг</w:t>
      </w:r>
      <w:r w:rsidRPr="009B33D9">
        <w:rPr>
          <w:rFonts w:ascii="Times New Roman" w:hAnsi="Times New Roman"/>
          <w:color w:val="000000"/>
          <w:sz w:val="28"/>
          <w:lang w:val="ru-RU"/>
        </w:rPr>
        <w:t>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</w:t>
      </w:r>
      <w:r w:rsidRPr="009B33D9">
        <w:rPr>
          <w:rFonts w:ascii="Times New Roman" w:hAnsi="Times New Roman"/>
          <w:color w:val="000000"/>
          <w:sz w:val="28"/>
          <w:lang w:val="ru-RU"/>
        </w:rPr>
        <w:t>ьтурно-спортивного комплекса «Готов к труду и обороне», активное вовлечение их в соревновательную деятельность.</w:t>
      </w:r>
    </w:p>
    <w:p w14:paraId="6B3A252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</w:t>
      </w:r>
      <w:r w:rsidRPr="009B33D9">
        <w:rPr>
          <w:rFonts w:ascii="Times New Roman" w:hAnsi="Times New Roman"/>
          <w:color w:val="000000"/>
          <w:sz w:val="28"/>
          <w:lang w:val="ru-RU"/>
        </w:rPr>
        <w:t>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</w:t>
      </w:r>
      <w:r w:rsidRPr="009B33D9">
        <w:rPr>
          <w:rFonts w:ascii="Times New Roman" w:hAnsi="Times New Roman"/>
          <w:color w:val="000000"/>
          <w:sz w:val="28"/>
          <w:lang w:val="ru-RU"/>
        </w:rPr>
        <w:t>о модуля предлагается содержательное наполнение модуля «Базовая физическая подготовка».</w:t>
      </w:r>
    </w:p>
    <w:p w14:paraId="30B16DA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ceba58f0-def2-488e-88c8-f4292ccf0380"/>
      <w:r w:rsidRPr="009B33D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культуры, – 170 часов: в 10 классе – 68 часа (2 часа в неделю), в 11 классе – 102 часа (3 часа в неделю). Об</w:t>
      </w:r>
      <w:r w:rsidRPr="009B33D9">
        <w:rPr>
          <w:rFonts w:ascii="Times New Roman" w:hAnsi="Times New Roman"/>
          <w:color w:val="000000"/>
          <w:sz w:val="28"/>
          <w:lang w:val="ru-RU"/>
        </w:rPr>
        <w:t>щее число часов, рекомендованных для изучения вариативных модулей физической культуры, – 68 часов: в 10 классе – 34 часа (1 час в неделю), в 11 классе – 68 часа (2 час в неделю).</w:t>
      </w:r>
      <w:bookmarkEnd w:id="7"/>
      <w:r w:rsidRPr="009B33D9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21C8FAAF" w14:textId="77777777" w:rsidR="009A4DAB" w:rsidRPr="009B33D9" w:rsidRDefault="009A4DAB">
      <w:pPr>
        <w:spacing w:after="0" w:line="264" w:lineRule="auto"/>
        <w:ind w:left="120"/>
        <w:jc w:val="both"/>
        <w:rPr>
          <w:lang w:val="ru-RU"/>
        </w:rPr>
      </w:pPr>
    </w:p>
    <w:p w14:paraId="3645E2F1" w14:textId="77777777" w:rsidR="009A4DAB" w:rsidRPr="009B33D9" w:rsidRDefault="009A4DAB">
      <w:pPr>
        <w:rPr>
          <w:lang w:val="ru-RU"/>
        </w:rPr>
        <w:sectPr w:rsidR="009A4DAB" w:rsidRPr="009B33D9">
          <w:pgSz w:w="11906" w:h="16383"/>
          <w:pgMar w:top="1134" w:right="850" w:bottom="1134" w:left="1701" w:header="720" w:footer="720" w:gutter="0"/>
          <w:cols w:space="720"/>
        </w:sectPr>
      </w:pPr>
    </w:p>
    <w:p w14:paraId="32200973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bookmarkStart w:id="8" w:name="block-19700592"/>
      <w:bookmarkEnd w:id="6"/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14:paraId="121748B6" w14:textId="77777777" w:rsidR="009A4DAB" w:rsidRPr="009B33D9" w:rsidRDefault="009A4DAB">
      <w:pPr>
        <w:spacing w:after="0" w:line="264" w:lineRule="auto"/>
        <w:ind w:left="120"/>
        <w:jc w:val="both"/>
        <w:rPr>
          <w:lang w:val="ru-RU"/>
        </w:rPr>
      </w:pPr>
    </w:p>
    <w:p w14:paraId="224D2FFB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​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6367D10" w14:textId="77777777" w:rsidR="009A4DAB" w:rsidRPr="009B33D9" w:rsidRDefault="009A4DAB">
      <w:pPr>
        <w:spacing w:after="0" w:line="264" w:lineRule="auto"/>
        <w:ind w:left="120"/>
        <w:jc w:val="both"/>
        <w:rPr>
          <w:lang w:val="ru-RU"/>
        </w:rPr>
      </w:pPr>
    </w:p>
    <w:p w14:paraId="73689039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</w:t>
      </w: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культуре</w:t>
      </w:r>
    </w:p>
    <w:p w14:paraId="0D71CA8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деятельности. Физическая культура как явление культуры, связанное с преобразованием физической природы человека. </w:t>
      </w:r>
    </w:p>
    <w:p w14:paraId="61726AA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</w:t>
      </w:r>
      <w:r w:rsidRPr="009B33D9">
        <w:rPr>
          <w:rFonts w:ascii="Times New Roman" w:hAnsi="Times New Roman"/>
          <w:color w:val="000000"/>
          <w:sz w:val="28"/>
          <w:lang w:val="ru-RU"/>
        </w:rPr>
        <w:t>ительная, прикладно-ориентированная, соревновательно-достиженческая).</w:t>
      </w:r>
    </w:p>
    <w:p w14:paraId="7D71DCC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Всероссийский физкультурно-спортивный комплекс «Готов к труду и обороне» как основа прикладно-ориентированной физической культуры, история и развитие комплекса «Готов к труду и обороне» </w:t>
      </w:r>
      <w:r w:rsidRPr="009B33D9">
        <w:rPr>
          <w:rFonts w:ascii="Times New Roman" w:hAnsi="Times New Roman"/>
          <w:color w:val="000000"/>
          <w:sz w:val="28"/>
          <w:lang w:val="ru-RU"/>
        </w:rPr>
        <w:t>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14:paraId="142EEDC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Законодатель</w:t>
      </w:r>
      <w:r w:rsidRPr="009B33D9">
        <w:rPr>
          <w:rFonts w:ascii="Times New Roman" w:hAnsi="Times New Roman"/>
          <w:color w:val="000000"/>
          <w:sz w:val="28"/>
          <w:lang w:val="ru-RU"/>
        </w:rPr>
        <w:t>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</w:t>
      </w:r>
      <w:r w:rsidRPr="009B33D9">
        <w:rPr>
          <w:rFonts w:ascii="Times New Roman" w:hAnsi="Times New Roman"/>
          <w:color w:val="000000"/>
          <w:sz w:val="28"/>
          <w:lang w:val="ru-RU"/>
        </w:rPr>
        <w:t>ийской Федерации», Федеральный закон Российской Федерации «Об образовании в Российской Федерации».</w:t>
      </w:r>
    </w:p>
    <w:p w14:paraId="6763882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14:paraId="706C5E12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14:paraId="0861C11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Физкультурно-оз</w:t>
      </w:r>
      <w:r w:rsidRPr="009B33D9">
        <w:rPr>
          <w:rFonts w:ascii="Times New Roman" w:hAnsi="Times New Roman"/>
          <w:color w:val="000000"/>
          <w:sz w:val="28"/>
          <w:lang w:val="ru-RU"/>
        </w:rPr>
        <w:t>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</w:t>
      </w:r>
      <w:r w:rsidRPr="009B33D9">
        <w:rPr>
          <w:rFonts w:ascii="Times New Roman" w:hAnsi="Times New Roman"/>
          <w:color w:val="000000"/>
          <w:sz w:val="28"/>
          <w:lang w:val="ru-RU"/>
        </w:rPr>
        <w:t>х целевое предназначение и содержательное наполнение.</w:t>
      </w:r>
    </w:p>
    <w:p w14:paraId="29386BA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14:paraId="74862A7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Медицинс</w:t>
      </w:r>
      <w:r w:rsidRPr="009B33D9">
        <w:rPr>
          <w:rFonts w:ascii="Times New Roman" w:hAnsi="Times New Roman"/>
          <w:color w:val="000000"/>
          <w:sz w:val="28"/>
          <w:lang w:val="ru-RU"/>
        </w:rPr>
        <w:t>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Руфье, характеристика способов применения и критериев оценивания. Оперативный ко</w:t>
      </w:r>
      <w:r w:rsidRPr="009B33D9">
        <w:rPr>
          <w:rFonts w:ascii="Times New Roman" w:hAnsi="Times New Roman"/>
          <w:color w:val="000000"/>
          <w:sz w:val="28"/>
          <w:lang w:val="ru-RU"/>
        </w:rPr>
        <w:t>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14:paraId="5A185120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14:paraId="71ED2B7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14:paraId="32AA45B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Упражнения оздоровительной гимнасти</w:t>
      </w:r>
      <w:r w:rsidRPr="009B33D9">
        <w:rPr>
          <w:rFonts w:ascii="Times New Roman" w:hAnsi="Times New Roman"/>
          <w:color w:val="000000"/>
          <w:sz w:val="28"/>
          <w:lang w:val="ru-RU"/>
        </w:rPr>
        <w:t>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14:paraId="49410EC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Атлетическая и аэробная гимнастика как современные оздоровительные системы физической кул</w:t>
      </w:r>
      <w:r w:rsidRPr="009B33D9">
        <w:rPr>
          <w:rFonts w:ascii="Times New Roman" w:hAnsi="Times New Roman"/>
          <w:color w:val="000000"/>
          <w:sz w:val="28"/>
          <w:lang w:val="ru-RU"/>
        </w:rPr>
        <w:t>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14:paraId="5FE133A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5D87401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14:paraId="28B2BBE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Футбол. Техники и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14:paraId="6BE0397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Баскетбол. Техника выполнения игровых действий: вбрасывание мяча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14:paraId="1409067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Волейбол. Техника выполнения игр</w:t>
      </w:r>
      <w:r w:rsidRPr="009B33D9">
        <w:rPr>
          <w:rFonts w:ascii="Times New Roman" w:hAnsi="Times New Roman"/>
          <w:color w:val="000000"/>
          <w:sz w:val="28"/>
          <w:lang w:val="ru-RU"/>
        </w:rPr>
        <w:t>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14:paraId="394A99E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Прикладно-ориентированная двигательная деятельность. </w:t>
      </w:r>
    </w:p>
    <w:p w14:paraId="7DFE874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Модуль «Плавательн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ая подготовка». Спортивные и прикладные упражнения в плавании: брасс на спине, плавание на боку, прыжки в воду вниз ногами. </w:t>
      </w:r>
    </w:p>
    <w:p w14:paraId="2899C67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«Спортивная и физическая подготовка». Техническая и специальная физическая подготовка по избранному виду спорта, выполнение </w:t>
      </w:r>
      <w:r w:rsidRPr="009B33D9">
        <w:rPr>
          <w:rFonts w:ascii="Times New Roman" w:hAnsi="Times New Roman"/>
          <w:color w:val="000000"/>
          <w:sz w:val="28"/>
          <w:lang w:val="ru-RU"/>
        </w:rPr>
        <w:t>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</w:t>
      </w:r>
      <w:r w:rsidRPr="009B33D9">
        <w:rPr>
          <w:rFonts w:ascii="Times New Roman" w:hAnsi="Times New Roman"/>
          <w:color w:val="000000"/>
          <w:sz w:val="28"/>
          <w:lang w:val="ru-RU"/>
        </w:rPr>
        <w:t>уры, национальных видов спорта, культурно-этнических игр.</w:t>
      </w:r>
    </w:p>
    <w:p w14:paraId="2E601C00" w14:textId="77777777" w:rsidR="009A4DAB" w:rsidRPr="009B33D9" w:rsidRDefault="009A4DAB">
      <w:pPr>
        <w:spacing w:after="0"/>
        <w:ind w:left="120"/>
        <w:rPr>
          <w:lang w:val="ru-RU"/>
        </w:rPr>
      </w:pPr>
      <w:bookmarkStart w:id="9" w:name="_Toc137510617"/>
      <w:bookmarkEnd w:id="9"/>
    </w:p>
    <w:p w14:paraId="381EF222" w14:textId="77777777" w:rsidR="009A4DAB" w:rsidRPr="009B33D9" w:rsidRDefault="009A4DAB">
      <w:pPr>
        <w:spacing w:after="0" w:line="264" w:lineRule="auto"/>
        <w:ind w:left="120"/>
        <w:jc w:val="both"/>
        <w:rPr>
          <w:lang w:val="ru-RU"/>
        </w:rPr>
      </w:pPr>
    </w:p>
    <w:p w14:paraId="163BDCCB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192147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14:paraId="2C26EB7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жизни, характеристика основных этапов адаптации. Основные компоненты здорового образа жизни и их влияние на здоровье с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овременного человека. </w:t>
      </w:r>
    </w:p>
    <w:p w14:paraId="6C24522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Рациональная организация труда как фактор сохранения и укрепления здоровья. Оптимизация работоспособности в режиме трудовой деятельности. Влияние занятий физической культурой на профилактику и искоренение вредных привычек. Личная гиг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иена, закаливание организма и банные процедуры как компоненты здорового образа жизни. </w:t>
      </w:r>
    </w:p>
    <w:p w14:paraId="487184A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Понятие «профессионально-ориентированная физическая культура», цель и задачи, содержательное наполнение. Оздоровительная физическая культура в режиме учебной и профессио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нальной деятельности. Определение индивидуального расхода энергии в процессе занятий оздоровительной физической культурой. </w:t>
      </w:r>
    </w:p>
    <w:p w14:paraId="45FAE1B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Взаимосвязь состояния здоровья с продолжительностью жизни человека. Роль и значение занятий физической культурой в укреплении и сохр</w:t>
      </w:r>
      <w:r w:rsidRPr="009B33D9">
        <w:rPr>
          <w:rFonts w:ascii="Times New Roman" w:hAnsi="Times New Roman"/>
          <w:color w:val="000000"/>
          <w:sz w:val="28"/>
          <w:lang w:val="ru-RU"/>
        </w:rPr>
        <w:t>анении здоровья в разных возрастных периодах.</w:t>
      </w:r>
    </w:p>
    <w:p w14:paraId="44B13A2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Профилактика травматизма и оказание перовой помощи во время занятий физической культурой. Причины возникновения травм и способы их предупреждения, правила профилактики травм во время самостоятельных занятий озд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оровительной физической культурой. </w:t>
      </w:r>
    </w:p>
    <w:p w14:paraId="5E102DB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Способы и приёмы оказания первой помощи при ушибах разных частей тела и сотрясении мозга, переломах, вывихах и ранениях, обморожении, солнечном и тепловом ударах.</w:t>
      </w:r>
    </w:p>
    <w:p w14:paraId="2DB615D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14:paraId="3D702BC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Совреме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нные оздоровительные методы и процедуры в режиме здорового образа жизни. Релаксация как метод восстановления после психического и физического напряжения, характеристика основных методов,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приёмов и процедур, правила их проведения (методика Э. Джекобсона, ау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тогенная тренировка И. Шульца, дыхательная гимнастика А.Н. Стрельниковой, синхрогимнастика по методу «Ключ»). </w:t>
      </w:r>
    </w:p>
    <w:p w14:paraId="134C28E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Массаж как средство оздоровительной физической культуры, правила организации и проведения процедур массажа. Основные приёмы самомассажа, их возде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йствие на организм человека. </w:t>
      </w:r>
    </w:p>
    <w:p w14:paraId="6BC9841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Банные процедуры, их назначение и правила проведения, основные способы парения.</w:t>
      </w:r>
    </w:p>
    <w:p w14:paraId="2CDE9C8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Самостоятельная подготовка к выполнению нормативных требований комплекса «Готов к труду и обороне». Структурная организация самостоятельной подгот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овки к выполнению требований комплекса «Готов к труду и обороне», способы определения направленности её тренировочных занятий в годичном цикле. Техника выполнения обязательных и дополнительных тестовых упражнений, способы их освоения и оценивания. </w:t>
      </w:r>
    </w:p>
    <w:p w14:paraId="7328169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Самостоятельная физическая подготовка и особенности планирования её направленности по тренировочным циклам, правила контроля и индивидуализации содержания физической нагрузки.</w:t>
      </w:r>
    </w:p>
    <w:p w14:paraId="63F7DBD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14:paraId="36B90B6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14:paraId="73F6B7B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Упражне</w:t>
      </w:r>
      <w:r w:rsidRPr="009B33D9">
        <w:rPr>
          <w:rFonts w:ascii="Times New Roman" w:hAnsi="Times New Roman"/>
          <w:color w:val="000000"/>
          <w:sz w:val="28"/>
          <w:lang w:val="ru-RU"/>
        </w:rPr>
        <w:t>ния для профилактики острых респираторных заболеваний, целлюлита, снижения массы тела. Стретчинг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ок при планировании системной организации занятий кондиционной тренировкой. </w:t>
      </w:r>
    </w:p>
    <w:p w14:paraId="5AF2F71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35FF1BA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14:paraId="16D5BDA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Футбол. Повторение правил игры в футбол, соблюдение их в процессе игровой деятельности. Совершенствование основ</w:t>
      </w:r>
      <w:r w:rsidRPr="009B33D9">
        <w:rPr>
          <w:rFonts w:ascii="Times New Roman" w:hAnsi="Times New Roman"/>
          <w:color w:val="000000"/>
          <w:sz w:val="28"/>
          <w:lang w:val="ru-RU"/>
        </w:rPr>
        <w:t>ных технических приёмов и тактических действий в условиях учебной и игровой деятельности.</w:t>
      </w:r>
    </w:p>
    <w:p w14:paraId="20D86DA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</w:t>
      </w:r>
      <w:r w:rsidRPr="009B33D9">
        <w:rPr>
          <w:rFonts w:ascii="Times New Roman" w:hAnsi="Times New Roman"/>
          <w:color w:val="000000"/>
          <w:sz w:val="28"/>
          <w:lang w:val="ru-RU"/>
        </w:rPr>
        <w:t>условиях учебной и игровой деятельности.</w:t>
      </w:r>
    </w:p>
    <w:p w14:paraId="29F47BC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Волейбол.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14:paraId="233DA41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>Прикладно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-ориентированная двигательная деятельность. </w:t>
      </w:r>
    </w:p>
    <w:p w14:paraId="0ECDBB1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«Атлетические единоборства». Атлетические единоборства в системе профессионально-ориентированной двигательной деятельности: её цели и задачи, формы организации тренировочных занятий. Основные технические </w:t>
      </w:r>
      <w:r w:rsidRPr="009B33D9">
        <w:rPr>
          <w:rFonts w:ascii="Times New Roman" w:hAnsi="Times New Roman"/>
          <w:color w:val="000000"/>
          <w:sz w:val="28"/>
          <w:lang w:val="ru-RU"/>
        </w:rPr>
        <w:t>приёмы атлетических единоборств и способы их самостоятельного разучивания (самостраховка, стойки, захваты, броски).</w:t>
      </w:r>
    </w:p>
    <w:p w14:paraId="058E161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соревнова</w:t>
      </w:r>
      <w:r w:rsidRPr="009B33D9">
        <w:rPr>
          <w:rFonts w:ascii="Times New Roman" w:hAnsi="Times New Roman"/>
          <w:color w:val="000000"/>
          <w:sz w:val="28"/>
          <w:lang w:val="ru-RU"/>
        </w:rPr>
        <w:t>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</w:t>
      </w:r>
      <w:r w:rsidRPr="009B33D9">
        <w:rPr>
          <w:rFonts w:ascii="Times New Roman" w:hAnsi="Times New Roman"/>
          <w:color w:val="000000"/>
          <w:sz w:val="28"/>
          <w:lang w:val="ru-RU"/>
        </w:rPr>
        <w:t>ональных видов спорта, культурно-этнических игр.</w:t>
      </w:r>
    </w:p>
    <w:p w14:paraId="36F1B8C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модуля «Базовая физическая подготовка».</w:t>
      </w:r>
    </w:p>
    <w:p w14:paraId="7249CCD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Общая физическая подготовка. </w:t>
      </w:r>
    </w:p>
    <w:p w14:paraId="1444DA5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. Комплексы общеразвивающих и локально воздействующих упражнений, отягощённых весом </w:t>
      </w:r>
      <w:r w:rsidRPr="009B33D9">
        <w:rPr>
          <w:rFonts w:ascii="Times New Roman" w:hAnsi="Times New Roman"/>
          <w:color w:val="000000"/>
          <w:sz w:val="28"/>
          <w:lang w:val="ru-RU"/>
        </w:rPr>
        <w:t>собственного тела и с использованием дополнительных средств (гантелей, эспандера, 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 други</w:t>
      </w:r>
      <w:r w:rsidRPr="009B33D9">
        <w:rPr>
          <w:rFonts w:ascii="Times New Roman" w:hAnsi="Times New Roman"/>
          <w:color w:val="000000"/>
          <w:sz w:val="28"/>
          <w:lang w:val="ru-RU"/>
        </w:rPr>
        <w:t>х). Броски набивного мяча двумя и одной рукой из положений стоя и сидя (вверх, вперёд,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многоскок</w:t>
      </w:r>
      <w:r w:rsidRPr="009B33D9">
        <w:rPr>
          <w:rFonts w:ascii="Times New Roman" w:hAnsi="Times New Roman"/>
          <w:color w:val="000000"/>
          <w:sz w:val="28"/>
          <w:lang w:val="ru-RU"/>
        </w:rPr>
        <w:t>и, прыжки через препятствия и другие). Бег с дополнительным отягощением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</w:t>
      </w:r>
      <w:r w:rsidRPr="009B33D9">
        <w:rPr>
          <w:rFonts w:ascii="Times New Roman" w:hAnsi="Times New Roman"/>
          <w:color w:val="000000"/>
          <w:sz w:val="28"/>
          <w:lang w:val="ru-RU"/>
        </w:rPr>
        <w:t>ельных тяжестей (сверстников способом на спине). Подвижные игры с силовой направленностью (импровизированный баскетбол с набивным мячом и другое).</w:t>
      </w:r>
    </w:p>
    <w:p w14:paraId="3079A50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Развитие скоростных способностей. </w:t>
      </w:r>
    </w:p>
    <w:p w14:paraId="45BC104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 без у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пора). Челночный бег. Бег по разметке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на полу и на разной высоте. Стартовые ускорения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стены (правой и левой рукой). Передача теннисного </w:t>
      </w:r>
      <w:r w:rsidRPr="009B33D9">
        <w:rPr>
          <w:rFonts w:ascii="Times New Roman" w:hAnsi="Times New Roman"/>
          <w:color w:val="000000"/>
          <w:sz w:val="28"/>
          <w:lang w:val="ru-RU"/>
        </w:rPr>
        <w:t>мяча в парах правой (левой) рукой и попеременно. Ведение теннисного мяча ногами с ускорением по прямой, по кругу, вокруг стоек. Прыжки через скакалку на месте и в движении с максимальной частотой прыжков. Преодоление полосы препятствий, включающей в себя п</w:t>
      </w:r>
      <w:r w:rsidRPr="009B33D9">
        <w:rPr>
          <w:rFonts w:ascii="Times New Roman" w:hAnsi="Times New Roman"/>
          <w:color w:val="000000"/>
          <w:sz w:val="28"/>
          <w:lang w:val="ru-RU"/>
        </w:rPr>
        <w:t>рыжки на разную высоту и длину, по разметке, бег с максимальной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мячей, лежащих на полу или подвешенных на высо</w:t>
      </w:r>
      <w:r w:rsidRPr="009B33D9">
        <w:rPr>
          <w:rFonts w:ascii="Times New Roman" w:hAnsi="Times New Roman"/>
          <w:color w:val="000000"/>
          <w:sz w:val="28"/>
          <w:lang w:val="ru-RU"/>
        </w:rPr>
        <w:t>те). Эстафеты и подвижные игры со скоростной направленностью. Технические действия из базовых видов спорта, выполняемые с максимальной скоростью движений.</w:t>
      </w:r>
    </w:p>
    <w:p w14:paraId="5ACA13E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Развитие выносливости. </w:t>
      </w:r>
    </w:p>
    <w:p w14:paraId="1569FB5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Равномерный бег и передвижение на лыжах в режимах умеренной и большой интенси</w:t>
      </w:r>
      <w:r w:rsidRPr="009B33D9">
        <w:rPr>
          <w:rFonts w:ascii="Times New Roman" w:hAnsi="Times New Roman"/>
          <w:color w:val="000000"/>
          <w:sz w:val="28"/>
          <w:lang w:val="ru-RU"/>
        </w:rPr>
        <w:t>вности. Повторный бег и передвижение на лыжах в режимах максимальной и субмаксимальной интенсивности. Кроссовый бег и марш-бросок на лыжах.</w:t>
      </w:r>
    </w:p>
    <w:p w14:paraId="1DDB95C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Развитие координации движений. </w:t>
      </w:r>
    </w:p>
    <w:p w14:paraId="0C0D484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</w:t>
      </w:r>
      <w:r w:rsidRPr="009B33D9">
        <w:rPr>
          <w:rFonts w:ascii="Times New Roman" w:hAnsi="Times New Roman"/>
          <w:color w:val="000000"/>
          <w:sz w:val="28"/>
          <w:lang w:val="ru-RU"/>
        </w:rPr>
        <w:t>имнастической палкой. Жонглирование волейбольным мячом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</w:t>
      </w:r>
      <w:r w:rsidRPr="009B33D9">
        <w:rPr>
          <w:rFonts w:ascii="Times New Roman" w:hAnsi="Times New Roman"/>
          <w:color w:val="000000"/>
          <w:sz w:val="28"/>
          <w:lang w:val="ru-RU"/>
        </w:rPr>
        <w:t>татическом равновесии. Упражнения в воспроизведении пространственной точности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14:paraId="749AE85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Развитие гибкости. </w:t>
      </w:r>
    </w:p>
    <w:p w14:paraId="75CF566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</w:t>
      </w:r>
      <w:r w:rsidRPr="009B33D9">
        <w:rPr>
          <w:rFonts w:ascii="Times New Roman" w:hAnsi="Times New Roman"/>
          <w:color w:val="000000"/>
          <w:sz w:val="28"/>
          <w:lang w:val="ru-RU"/>
        </w:rPr>
        <w:t>й (активных и пассивных), выполняемых с большой амплитудой движений. Упражнения на растяжение и расслабление мышц. Специальные упражнения для развития подвижности суставов (полушпагат, шпагат, выкруты гимнастической палки).</w:t>
      </w:r>
    </w:p>
    <w:p w14:paraId="2E3355C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Упражнения культурно-этнической </w:t>
      </w:r>
      <w:r w:rsidRPr="009B33D9">
        <w:rPr>
          <w:rFonts w:ascii="Times New Roman" w:hAnsi="Times New Roman"/>
          <w:color w:val="000000"/>
          <w:sz w:val="28"/>
          <w:lang w:val="ru-RU"/>
        </w:rPr>
        <w:t>направленности. Сюжетно-образные и обрядовые игры. Технические действия национальных видов спорта.</w:t>
      </w:r>
    </w:p>
    <w:p w14:paraId="026DDC4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 xml:space="preserve">Специальная физическая подготовка. </w:t>
      </w:r>
    </w:p>
    <w:p w14:paraId="4BA9543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>Модуль «Гимнастика»</w:t>
      </w:r>
    </w:p>
    <w:p w14:paraId="3A11489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гибкости. Наклоны туловища вперёд, назад, в стороны с возрастающей амплитудой движений в пол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ожении стоя, сидя, сидя ноги в стороны. Упражнения с гимнастической палкой (укороченной скакалкой) для развития подвижности плечевого сустава (выкруты). Комплексы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общеразвивающих упражнений с повышенной амплитудой для плечевых, локтевых, тазобедренных и ко</w:t>
      </w:r>
      <w:r w:rsidRPr="009B33D9">
        <w:rPr>
          <w:rFonts w:ascii="Times New Roman" w:hAnsi="Times New Roman"/>
          <w:color w:val="000000"/>
          <w:sz w:val="28"/>
          <w:lang w:val="ru-RU"/>
        </w:rPr>
        <w:t>ленных суставов для развития подвижности позвоночного столба. Комплексы активных и пассивных упражнений с большой амплитудой движений. Упражнения для развития подвижности суставов (полушпагат, шпагат, складка, мост).</w:t>
      </w:r>
    </w:p>
    <w:p w14:paraId="441B45B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ние усложнённой полосы препятствий, включающей быстрые кувырки (вперёд,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</w:t>
      </w:r>
      <w:r w:rsidRPr="009B33D9">
        <w:rPr>
          <w:rFonts w:ascii="Times New Roman" w:hAnsi="Times New Roman"/>
          <w:color w:val="000000"/>
          <w:sz w:val="28"/>
          <w:lang w:val="ru-RU"/>
        </w:rPr>
        <w:t>и неподвижную мишень, с места и с разбега. Касание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</w:t>
      </w:r>
    </w:p>
    <w:p w14:paraId="654F3EE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</w:t>
      </w:r>
      <w:r w:rsidRPr="009B33D9">
        <w:rPr>
          <w:rFonts w:ascii="Times New Roman" w:hAnsi="Times New Roman"/>
          <w:color w:val="000000"/>
          <w:sz w:val="28"/>
          <w:lang w:val="ru-RU"/>
        </w:rPr>
        <w:t>я рук и ног, отжимание в упоре на низких брусьях, поднимание ног в висе на гимнастической стенке до посильной высоты, из положения лёжа на гимнастическом козле (ноги зафиксированы) сгибание туловища с различной амплитудой движений (на животе и на спине), к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омплексы упражнений с гантелями с индивидуально подобранной массой (движения руками, повороты на месте, наклоны, подскоки со взмахом рук), метание набивного мяча из различных исходных положений, комплексы упражнений избирательного воздействия на отдельные </w:t>
      </w:r>
      <w:r w:rsidRPr="009B33D9">
        <w:rPr>
          <w:rFonts w:ascii="Times New Roman" w:hAnsi="Times New Roman"/>
          <w:color w:val="000000"/>
          <w:sz w:val="28"/>
          <w:lang w:val="ru-RU"/>
        </w:rPr>
        <w:t>мышечные группы (с увеличивающимся темпом движений без потери качества 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14:paraId="2C2DC6B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с непредельными отягощениями, выполняемые в режиме умеренной интенсивности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</w:t>
      </w:r>
      <w:r w:rsidRPr="009B33D9">
        <w:rPr>
          <w:rFonts w:ascii="Times New Roman" w:hAnsi="Times New Roman"/>
          <w:color w:val="000000"/>
          <w:sz w:val="28"/>
          <w:lang w:val="ru-RU"/>
        </w:rPr>
        <w:t>сы упражнений с отягощением, выполняемые в режиме непрерывного и интервального методов.</w:t>
      </w:r>
    </w:p>
    <w:p w14:paraId="732D324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>Модуль «Лёгкая атлетика»</w:t>
      </w:r>
    </w:p>
    <w:p w14:paraId="27EF62F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пересечённой местности (кроссовый бег). Глад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кий бег с равномерной скоростью в разных зонах интенсивности. Повторный бег с препятствиями в максимальном темпе. Равномерный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повторный бег с финальным ускорением (на разные дистанции). Равномерный бег с дополнительным отягощением в режиме «до отказа».</w:t>
      </w:r>
    </w:p>
    <w:p w14:paraId="25B4004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</w:t>
      </w:r>
      <w:r w:rsidRPr="009B33D9">
        <w:rPr>
          <w:rFonts w:ascii="Times New Roman" w:hAnsi="Times New Roman"/>
          <w:color w:val="000000"/>
          <w:sz w:val="28"/>
          <w:lang w:val="ru-RU"/>
        </w:rPr>
        <w:t>витие силовых способностей. Специальные прыжковые упражнения с дополнительным отягощением. Прыжки вверх с доставанием подвешенных предметов. Прыжки в полуприседе (на месте, с продвижением в разные стороны). Запрыгивание с последующим спрыгиванием. Прыжки в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глубину по методу ударной тренировки. Прыжки в высоту с продвижением и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упражнений с </w:t>
      </w:r>
      <w:r w:rsidRPr="009B33D9">
        <w:rPr>
          <w:rFonts w:ascii="Times New Roman" w:hAnsi="Times New Roman"/>
          <w:color w:val="000000"/>
          <w:sz w:val="28"/>
          <w:lang w:val="ru-RU"/>
        </w:rPr>
        <w:t>набивными мячами. Упражнения с локальным отягощением на мышечные группы. Комплексы силовых упражнений по методу круговой тренировки.</w:t>
      </w:r>
    </w:p>
    <w:p w14:paraId="057BBB9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бег в горку и с горки. Повторный бег на короткие дистанции с максимальной скоростью (по прямой, на повороте и со старта). Бег с максимальной скоростью </w:t>
      </w:r>
      <w:r w:rsidRPr="00BA41EB">
        <w:rPr>
          <w:rFonts w:ascii="Times New Roman" w:hAnsi="Times New Roman"/>
          <w:color w:val="000000"/>
          <w:sz w:val="28"/>
          <w:lang w:val="ru-RU"/>
        </w:rPr>
        <w:t xml:space="preserve">«с ходу». </w:t>
      </w:r>
      <w:r w:rsidRPr="009B33D9">
        <w:rPr>
          <w:rFonts w:ascii="Times New Roman" w:hAnsi="Times New Roman"/>
          <w:color w:val="000000"/>
          <w:sz w:val="28"/>
          <w:lang w:val="ru-RU"/>
        </w:rPr>
        <w:t>Прыжки через скакалку в максимальном темпе. Ускорение, переходящее в многоскоки, и многоскоки,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переходящие в бег с ускорением. Подвижные и спортивные игры, эстафеты.</w:t>
      </w:r>
    </w:p>
    <w:p w14:paraId="76D8B69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14:paraId="72E0DEA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>Модуль «Зимние виды спорта»</w:t>
      </w:r>
    </w:p>
    <w:p w14:paraId="37CA577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выносливости. Передвижения на лыжах с равномерной скоростью в режимах умеренной, большой и субмаксимальной интенсивности, с соревновательной скоростью.</w:t>
      </w:r>
    </w:p>
    <w:p w14:paraId="6889CC3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 по отлогому ск</w:t>
      </w:r>
      <w:r w:rsidRPr="009B33D9">
        <w:rPr>
          <w:rFonts w:ascii="Times New Roman" w:hAnsi="Times New Roman"/>
          <w:color w:val="000000"/>
          <w:sz w:val="28"/>
          <w:lang w:val="ru-RU"/>
        </w:rPr>
        <w:t>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</w:r>
    </w:p>
    <w:p w14:paraId="096B3F7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Развитие координации. Упражнения в поворотах и спусках на лыжах, проезд через «ворота» и преодоление небольших </w:t>
      </w:r>
      <w:r w:rsidRPr="009B33D9">
        <w:rPr>
          <w:rFonts w:ascii="Times New Roman" w:hAnsi="Times New Roman"/>
          <w:color w:val="000000"/>
          <w:sz w:val="28"/>
          <w:lang w:val="ru-RU"/>
        </w:rPr>
        <w:t>трамплинов.</w:t>
      </w:r>
    </w:p>
    <w:p w14:paraId="726F16B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i/>
          <w:color w:val="000000"/>
          <w:sz w:val="28"/>
          <w:lang w:val="ru-RU"/>
        </w:rPr>
        <w:t>Модуль «Спортивные игры»</w:t>
      </w:r>
    </w:p>
    <w:p w14:paraId="2AC6694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Баскетбол.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ния). Ускорения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рукой. Челночный бег (чередование прохождения заданных отрезков дистанции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лицом и спиной вперёд). Бег с максимальной скоростью с предварительным выполнением 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Прыжки вверх на обеих ногах и на одной ноге с места 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</w:t>
      </w:r>
      <w:r w:rsidRPr="009B33D9">
        <w:rPr>
          <w:rFonts w:ascii="Times New Roman" w:hAnsi="Times New Roman"/>
          <w:color w:val="000000"/>
          <w:sz w:val="28"/>
          <w:lang w:val="ru-RU"/>
        </w:rPr>
        <w:t>м. Подвижные и спортивные игры, эстафеты.</w:t>
      </w:r>
    </w:p>
    <w:p w14:paraId="18C2A97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 по кругу, «змейкой», на месте с поворотом на 180 и 3</w:t>
      </w:r>
      <w:r w:rsidRPr="009B33D9">
        <w:rPr>
          <w:rFonts w:ascii="Times New Roman" w:hAnsi="Times New Roman"/>
          <w:color w:val="000000"/>
          <w:sz w:val="28"/>
          <w:lang w:val="ru-RU"/>
        </w:rPr>
        <w:t>60.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ускорением и ускорение с последующим выполнением многоскоков.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14:paraId="7EECACD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Повторный бег с максимальной скоростью, с уменьшающимся интервалом отдыха. Гладкий бег по </w:t>
      </w:r>
      <w:r w:rsidRPr="009B33D9">
        <w:rPr>
          <w:rFonts w:ascii="Times New Roman" w:hAnsi="Times New Roman"/>
          <w:color w:val="000000"/>
          <w:sz w:val="28"/>
          <w:lang w:val="ru-RU"/>
        </w:rPr>
        <w:t>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14:paraId="58AFE08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Броски баскетбольного мяча по неподвижной и подвижной мишени. Акроба</w:t>
      </w:r>
      <w:r w:rsidRPr="009B33D9">
        <w:rPr>
          <w:rFonts w:ascii="Times New Roman" w:hAnsi="Times New Roman"/>
          <w:color w:val="000000"/>
          <w:sz w:val="28"/>
          <w:lang w:val="ru-RU"/>
        </w:rPr>
        <w:t>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амплитудой движений. Броски малого мяч</w:t>
      </w:r>
      <w:r w:rsidRPr="009B33D9">
        <w:rPr>
          <w:rFonts w:ascii="Times New Roman" w:hAnsi="Times New Roman"/>
          <w:color w:val="000000"/>
          <w:sz w:val="28"/>
          <w:lang w:val="ru-RU"/>
        </w:rPr>
        <w:t>а в стену одной рукой (обеими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14:paraId="6E45002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Футбол. Развитие скоростных способностей. Старты из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Бег и ходьба спиной вперё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д с изменением темпа и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направления движения (по прямой, по кругу, «змейкой»). Бег с максимальной скоростью с поворотами на 180 и 360. Прыжки через скакалку в максимальном темпе. Прыжки по разметке на правой (левой) ноге, между стоек, спиной вперёд. Прыжки 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вверх на обеих ногах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назад, боком с последующим рывком. Подвижные </w:t>
      </w:r>
      <w:r w:rsidRPr="009B33D9">
        <w:rPr>
          <w:rFonts w:ascii="Times New Roman" w:hAnsi="Times New Roman"/>
          <w:color w:val="000000"/>
          <w:sz w:val="28"/>
          <w:lang w:val="ru-RU"/>
        </w:rPr>
        <w:t>и спортивные игры, эстафеты.</w:t>
      </w:r>
    </w:p>
    <w:p w14:paraId="68235D4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Многоскоки через препятствия. Спрыгивание с возвышенной опоры с последующим ускорением, прыжком в длину и в высоту. П</w:t>
      </w:r>
      <w:r w:rsidRPr="009B33D9">
        <w:rPr>
          <w:rFonts w:ascii="Times New Roman" w:hAnsi="Times New Roman"/>
          <w:color w:val="000000"/>
          <w:sz w:val="28"/>
          <w:lang w:val="ru-RU"/>
        </w:rPr>
        <w:t>рыжки на обеих ногах с дополнительным отягощением (вперёд, назад, в приседе, с продвижением вперёд).</w:t>
      </w:r>
    </w:p>
    <w:p w14:paraId="2FBDBAA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</w:t>
      </w:r>
      <w:r w:rsidRPr="009B33D9">
        <w:rPr>
          <w:rFonts w:ascii="Times New Roman" w:hAnsi="Times New Roman"/>
          <w:color w:val="000000"/>
          <w:sz w:val="28"/>
          <w:lang w:val="ru-RU"/>
        </w:rPr>
        <w:t>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14:paraId="1CAEF81B" w14:textId="77777777" w:rsidR="009A4DAB" w:rsidRPr="009B33D9" w:rsidRDefault="009A4DAB">
      <w:pPr>
        <w:rPr>
          <w:lang w:val="ru-RU"/>
        </w:rPr>
        <w:sectPr w:rsidR="009A4DAB" w:rsidRPr="009B33D9">
          <w:pgSz w:w="11906" w:h="16383"/>
          <w:pgMar w:top="1134" w:right="850" w:bottom="1134" w:left="1701" w:header="720" w:footer="720" w:gutter="0"/>
          <w:cols w:space="720"/>
        </w:sectPr>
      </w:pPr>
    </w:p>
    <w:p w14:paraId="7F70F04F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bookmarkStart w:id="10" w:name="_Toc137548640"/>
      <w:bookmarkStart w:id="11" w:name="block-19700593"/>
      <w:bookmarkEnd w:id="8"/>
      <w:bookmarkEnd w:id="10"/>
      <w:r w:rsidRPr="009B33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Е НА УРОВНЕ НАЧАЛЬНОГО ОБЩЕГО ОБРАЗОВАНИЯ</w:t>
      </w:r>
    </w:p>
    <w:p w14:paraId="2ABFF200" w14:textId="77777777" w:rsidR="009A4DAB" w:rsidRPr="009B33D9" w:rsidRDefault="009A4DAB">
      <w:pPr>
        <w:spacing w:after="0"/>
        <w:ind w:left="120"/>
        <w:rPr>
          <w:lang w:val="ru-RU"/>
        </w:rPr>
      </w:pPr>
      <w:bookmarkStart w:id="12" w:name="_Toc137548641"/>
      <w:bookmarkEnd w:id="12"/>
    </w:p>
    <w:p w14:paraId="20B3A1AD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64E1BC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у обучающегося будут сформированы следующие личностные результаты: </w:t>
      </w:r>
    </w:p>
    <w:p w14:paraId="1D8B6D8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08F62A5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сформированност</w:t>
      </w:r>
      <w:r w:rsidRPr="009B33D9">
        <w:rPr>
          <w:rFonts w:ascii="Times New Roman" w:hAnsi="Times New Roman"/>
          <w:color w:val="000000"/>
          <w:sz w:val="28"/>
          <w:lang w:val="ru-RU"/>
        </w:rPr>
        <w:t>ь гражданской позиции обучающегося как активного и ответственного члена российского общества;</w:t>
      </w:r>
    </w:p>
    <w:p w14:paraId="66C311F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6494F9B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атических ценностей; </w:t>
      </w:r>
    </w:p>
    <w:p w14:paraId="423C91C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28B2921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</w:t>
      </w:r>
      <w:r w:rsidRPr="009B33D9">
        <w:rPr>
          <w:rFonts w:ascii="Times New Roman" w:hAnsi="Times New Roman"/>
          <w:color w:val="000000"/>
          <w:sz w:val="28"/>
          <w:lang w:val="ru-RU"/>
        </w:rPr>
        <w:t>ть в самоуправлении в образовательной организации;</w:t>
      </w:r>
    </w:p>
    <w:p w14:paraId="659C02D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2D2563D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0E75283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3F94CDC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сформированность россий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14:paraId="4AA61DA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</w:t>
      </w:r>
      <w:r w:rsidRPr="009B33D9">
        <w:rPr>
          <w:rFonts w:ascii="Times New Roman" w:hAnsi="Times New Roman"/>
          <w:color w:val="000000"/>
          <w:sz w:val="28"/>
          <w:lang w:val="ru-RU"/>
        </w:rPr>
        <w:t>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14:paraId="61CDA1B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идейную убеждённость, готовность к служению и защите Отечества, ответственность за его судьбу;</w:t>
      </w:r>
    </w:p>
    <w:p w14:paraId="28C2770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д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уховно-нравственного воспитания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475BFC5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2EEC581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3BFB627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ориентируясь на морально-нравственные нормы и </w:t>
      </w:r>
      <w:r w:rsidRPr="009B33D9">
        <w:rPr>
          <w:rFonts w:ascii="Times New Roman" w:hAnsi="Times New Roman"/>
          <w:color w:val="000000"/>
          <w:sz w:val="28"/>
          <w:lang w:val="ru-RU"/>
        </w:rPr>
        <w:t>ценности;</w:t>
      </w:r>
    </w:p>
    <w:p w14:paraId="35FC297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25D0B99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536BADA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64F14EB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18665A3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</w:t>
      </w:r>
      <w:r w:rsidRPr="009B33D9">
        <w:rPr>
          <w:rFonts w:ascii="Times New Roman" w:hAnsi="Times New Roman"/>
          <w:color w:val="000000"/>
          <w:sz w:val="28"/>
          <w:lang w:val="ru-RU"/>
        </w:rPr>
        <w:t>ствие искусства;</w:t>
      </w:r>
    </w:p>
    <w:p w14:paraId="299EBFC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4A2EFA3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</w:t>
      </w:r>
      <w:r w:rsidRPr="009B33D9">
        <w:rPr>
          <w:rFonts w:ascii="Times New Roman" w:hAnsi="Times New Roman"/>
          <w:color w:val="000000"/>
          <w:sz w:val="28"/>
          <w:lang w:val="ru-RU"/>
        </w:rPr>
        <w:t>ности;</w:t>
      </w:r>
    </w:p>
    <w:p w14:paraId="07413B0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6C81BCA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14:paraId="483029D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совершенствовании, занятиях </w:t>
      </w:r>
    </w:p>
    <w:p w14:paraId="7AC1F3A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спортивно-оздоровительной деятельностью;</w:t>
      </w:r>
    </w:p>
    <w:p w14:paraId="7DACF94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активное неприятие вредных п</w:t>
      </w:r>
      <w:r w:rsidRPr="009B33D9">
        <w:rPr>
          <w:rFonts w:ascii="Times New Roman" w:hAnsi="Times New Roman"/>
          <w:color w:val="000000"/>
          <w:sz w:val="28"/>
          <w:lang w:val="ru-RU"/>
        </w:rPr>
        <w:t>ривычек и иных форм причинения вреда физическому и психическому здоровью;</w:t>
      </w:r>
    </w:p>
    <w:p w14:paraId="6FE3E7D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1542153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готовность к труду, осознание приобретённых умений и навыков, трудолюбие;</w:t>
      </w:r>
    </w:p>
    <w:p w14:paraId="2334F7C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направленности; спо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собность инициировать, планировать и самостоятельно выполнять такую деятельность; </w:t>
      </w:r>
    </w:p>
    <w:p w14:paraId="4211B55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3C6627E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готовность и спосо</w:t>
      </w:r>
      <w:r w:rsidRPr="009B33D9">
        <w:rPr>
          <w:rFonts w:ascii="Times New Roman" w:hAnsi="Times New Roman"/>
          <w:color w:val="000000"/>
          <w:sz w:val="28"/>
          <w:lang w:val="ru-RU"/>
        </w:rPr>
        <w:t>бность к образованию и самообразованию на протяжении всей жизни;</w:t>
      </w:r>
    </w:p>
    <w:p w14:paraId="3616120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07BE5E1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</w:t>
      </w:r>
      <w:r w:rsidRPr="009B33D9">
        <w:rPr>
          <w:rFonts w:ascii="Times New Roman" w:hAnsi="Times New Roman"/>
          <w:color w:val="000000"/>
          <w:sz w:val="28"/>
          <w:lang w:val="ru-RU"/>
        </w:rPr>
        <w:t>актера экологических проблем;</w:t>
      </w:r>
    </w:p>
    <w:p w14:paraId="2D2CD0D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2B54368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14:paraId="58BB8C0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умение прогнозировать неблагоприятные экологиче</w:t>
      </w:r>
      <w:r w:rsidRPr="009B33D9">
        <w:rPr>
          <w:rFonts w:ascii="Times New Roman" w:hAnsi="Times New Roman"/>
          <w:color w:val="000000"/>
          <w:sz w:val="28"/>
          <w:lang w:val="ru-RU"/>
        </w:rPr>
        <w:t>ские последствия предпринимаемых действий, предотвращать их;</w:t>
      </w:r>
    </w:p>
    <w:p w14:paraId="2DF836A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14:paraId="2656329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9B33D9">
        <w:rPr>
          <w:rFonts w:ascii="Times New Roman" w:hAnsi="Times New Roman"/>
          <w:color w:val="000000"/>
          <w:sz w:val="28"/>
          <w:lang w:val="ru-RU"/>
        </w:rPr>
        <w:t>:</w:t>
      </w:r>
    </w:p>
    <w:p w14:paraId="53DE7C2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</w:t>
      </w:r>
      <w:r w:rsidRPr="009B33D9">
        <w:rPr>
          <w:rFonts w:ascii="Times New Roman" w:hAnsi="Times New Roman"/>
          <w:color w:val="000000"/>
          <w:sz w:val="28"/>
          <w:lang w:val="ru-RU"/>
        </w:rPr>
        <w:t>ики, основанного на диалоге культур, способствующего осознанию своего места в поликультурном мире;</w:t>
      </w:r>
    </w:p>
    <w:p w14:paraId="194CD23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14:paraId="33291B6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деятельности; </w:t>
      </w:r>
      <w:r w:rsidRPr="009B33D9">
        <w:rPr>
          <w:rFonts w:ascii="Times New Roman" w:hAnsi="Times New Roman"/>
          <w:color w:val="000000"/>
          <w:sz w:val="28"/>
          <w:lang w:val="ru-RU"/>
        </w:rPr>
        <w:t>готовность осуществлять проектную и исследовательскую деятельность индивидуально и в группе.</w:t>
      </w:r>
    </w:p>
    <w:p w14:paraId="4B0C8087" w14:textId="77777777" w:rsidR="009A4DAB" w:rsidRPr="009B33D9" w:rsidRDefault="009A4DAB">
      <w:pPr>
        <w:spacing w:after="0"/>
        <w:ind w:left="120"/>
        <w:rPr>
          <w:lang w:val="ru-RU"/>
        </w:rPr>
      </w:pPr>
      <w:bookmarkStart w:id="13" w:name="_Toc137510620"/>
      <w:bookmarkEnd w:id="13"/>
    </w:p>
    <w:p w14:paraId="39AB9389" w14:textId="77777777" w:rsidR="009A4DAB" w:rsidRPr="009B33D9" w:rsidRDefault="009A4DAB">
      <w:pPr>
        <w:spacing w:after="0" w:line="264" w:lineRule="auto"/>
        <w:ind w:left="120"/>
        <w:jc w:val="both"/>
        <w:rPr>
          <w:lang w:val="ru-RU"/>
        </w:rPr>
      </w:pPr>
    </w:p>
    <w:p w14:paraId="0647B61B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821DA4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bookmarkStart w:id="14" w:name="_Toc134720971"/>
      <w:bookmarkEnd w:id="14"/>
      <w:r w:rsidRPr="009B33D9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среднего общего образования у обучающегося будут сформированы познавательные универ</w:t>
      </w:r>
      <w:r w:rsidRPr="009B33D9">
        <w:rPr>
          <w:rFonts w:ascii="Times New Roman" w:hAnsi="Times New Roman"/>
          <w:color w:val="000000"/>
          <w:sz w:val="28"/>
          <w:lang w:val="ru-RU"/>
        </w:rPr>
        <w:t>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5C0105E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440A49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>следующие базовые логические дей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>ствия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3EF60DE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0080AF8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63DAF95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определять цели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деятельности, задавать параметры и критерии их достижения;</w:t>
      </w:r>
    </w:p>
    <w:p w14:paraId="629BEE3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130DE1F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16A16BA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</w:t>
      </w:r>
      <w:r w:rsidRPr="009B33D9">
        <w:rPr>
          <w:rFonts w:ascii="Times New Roman" w:hAnsi="Times New Roman"/>
          <w:color w:val="000000"/>
          <w:sz w:val="28"/>
          <w:lang w:val="ru-RU"/>
        </w:rPr>
        <w:t>деятельность, оценивать соответствие результатов целям, оценивать риски последствий деятельности;</w:t>
      </w:r>
    </w:p>
    <w:p w14:paraId="49AB0F9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42815F8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</w:t>
      </w:r>
      <w:r w:rsidRPr="009B33D9">
        <w:rPr>
          <w:rFonts w:ascii="Times New Roman" w:hAnsi="Times New Roman"/>
          <w:color w:val="000000"/>
          <w:sz w:val="28"/>
          <w:lang w:val="ru-RU"/>
        </w:rPr>
        <w:t>облем.</w:t>
      </w:r>
    </w:p>
    <w:p w14:paraId="783BACA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>базовые исследовательские действия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245BED0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деятельности, навыками разрешения проблем; способностью и г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отовностью к самостоятельному поиску методов решения практических задач, применению различных методов познания; </w:t>
      </w:r>
    </w:p>
    <w:p w14:paraId="75A19F6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овладение видами деятельности по получению нового знания, его интерпретации, преобразованию и применению в различных учебных ситуациях (в том ч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исле при создании учебных и социальных проектов); </w:t>
      </w:r>
    </w:p>
    <w:p w14:paraId="546E100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1D69F16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045FB95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выявлят</w:t>
      </w:r>
      <w:r w:rsidRPr="009B33D9">
        <w:rPr>
          <w:rFonts w:ascii="Times New Roman" w:hAnsi="Times New Roman"/>
          <w:color w:val="000000"/>
          <w:sz w:val="28"/>
          <w:lang w:val="ru-RU"/>
        </w:rPr>
        <w:t>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7570BA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</w:t>
      </w:r>
      <w:r w:rsidRPr="009B33D9">
        <w:rPr>
          <w:rFonts w:ascii="Times New Roman" w:hAnsi="Times New Roman"/>
          <w:color w:val="000000"/>
          <w:sz w:val="28"/>
          <w:lang w:val="ru-RU"/>
        </w:rPr>
        <w:t>нивать их достоверность, прогнозировать изменение в новых условиях;</w:t>
      </w:r>
    </w:p>
    <w:p w14:paraId="11673B4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405A917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6D8BB80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уметь переносить знания в по</w:t>
      </w:r>
      <w:r w:rsidRPr="009B33D9">
        <w:rPr>
          <w:rFonts w:ascii="Times New Roman" w:hAnsi="Times New Roman"/>
          <w:color w:val="000000"/>
          <w:sz w:val="28"/>
          <w:lang w:val="ru-RU"/>
        </w:rPr>
        <w:t>знавательную и практическую области жизнедеятельности;</w:t>
      </w:r>
    </w:p>
    <w:p w14:paraId="241EF18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14:paraId="5224A8E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6371609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>умения работать с информацией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0F94630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интерпретацию информации различных видов и форм представления;</w:t>
      </w:r>
    </w:p>
    <w:p w14:paraId="4AA8681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39AD7AE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</w:t>
      </w:r>
      <w:r w:rsidRPr="009B33D9">
        <w:rPr>
          <w:rFonts w:ascii="Times New Roman" w:hAnsi="Times New Roman"/>
          <w:color w:val="000000"/>
          <w:sz w:val="28"/>
          <w:lang w:val="ru-RU"/>
        </w:rPr>
        <w:t>ции, её соответствие правовым и морально-этическим нормам;</w:t>
      </w:r>
    </w:p>
    <w:p w14:paraId="4F505C7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гигиены,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ресурсосбережения, правовых и этических норм, норм информационной безопасности;</w:t>
      </w:r>
    </w:p>
    <w:p w14:paraId="58F705D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17A7B1B8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759A48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</w:t>
      </w:r>
      <w:r w:rsidRPr="009B33D9">
        <w:rPr>
          <w:rFonts w:ascii="Times New Roman" w:hAnsi="Times New Roman"/>
          <w:color w:val="000000"/>
          <w:sz w:val="28"/>
          <w:lang w:val="ru-RU"/>
        </w:rPr>
        <w:t>ующие умения общения как часть коммуникативных универсальных учебных действий:</w:t>
      </w:r>
    </w:p>
    <w:p w14:paraId="650AA4B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645DE51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</w:t>
      </w:r>
      <w:r w:rsidRPr="009B33D9">
        <w:rPr>
          <w:rFonts w:ascii="Times New Roman" w:hAnsi="Times New Roman"/>
          <w:color w:val="000000"/>
          <w:sz w:val="28"/>
          <w:lang w:val="ru-RU"/>
        </w:rPr>
        <w:t>смягчать конфликты;</w:t>
      </w:r>
    </w:p>
    <w:p w14:paraId="012B3AD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</w:p>
    <w:p w14:paraId="727D118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14:paraId="4315AC6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3183BA52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ебные действия</w:t>
      </w:r>
    </w:p>
    <w:p w14:paraId="258F998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>самоорганизации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1101C3A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</w:t>
      </w:r>
      <w:r w:rsidRPr="009B33D9">
        <w:rPr>
          <w:rFonts w:ascii="Times New Roman" w:hAnsi="Times New Roman"/>
          <w:color w:val="000000"/>
          <w:sz w:val="28"/>
          <w:lang w:val="ru-RU"/>
        </w:rPr>
        <w:t>в образовательной деятельности и жизненных ситуациях;</w:t>
      </w:r>
    </w:p>
    <w:p w14:paraId="0BBBE84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42CB13B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03BFE2C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</w:t>
      </w:r>
      <w:r w:rsidRPr="009B33D9">
        <w:rPr>
          <w:rFonts w:ascii="Times New Roman" w:hAnsi="Times New Roman"/>
          <w:color w:val="000000"/>
          <w:sz w:val="28"/>
          <w:lang w:val="ru-RU"/>
        </w:rPr>
        <w:t>едпочтений;</w:t>
      </w:r>
    </w:p>
    <w:p w14:paraId="736B552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77AE1B0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6D50749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знаний; </w:t>
      </w:r>
    </w:p>
    <w:p w14:paraId="4295F84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постоянно повышать свой образовательный и </w:t>
      </w:r>
      <w:r w:rsidRPr="009B33D9">
        <w:rPr>
          <w:rFonts w:ascii="Times New Roman" w:hAnsi="Times New Roman"/>
          <w:color w:val="000000"/>
          <w:sz w:val="28"/>
          <w:lang w:val="ru-RU"/>
        </w:rPr>
        <w:t>культурный уровень;</w:t>
      </w:r>
    </w:p>
    <w:p w14:paraId="0E63C9B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>самоконтроля, принятия себя и других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253F25B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</w:t>
      </w:r>
      <w:r w:rsidRPr="009B33D9">
        <w:rPr>
          <w:rFonts w:ascii="Times New Roman" w:hAnsi="Times New Roman"/>
          <w:color w:val="000000"/>
          <w:sz w:val="28"/>
          <w:lang w:val="ru-RU"/>
        </w:rPr>
        <w:t>результатов целям;</w:t>
      </w:r>
    </w:p>
    <w:p w14:paraId="0297817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14:paraId="094EF98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приёмы рефлексии для оценки ситуации, выбора верного решения;</w:t>
      </w:r>
    </w:p>
    <w:p w14:paraId="35C8034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уметь оценивать риски и своев</w:t>
      </w:r>
      <w:r w:rsidRPr="009B33D9">
        <w:rPr>
          <w:rFonts w:ascii="Times New Roman" w:hAnsi="Times New Roman"/>
          <w:color w:val="000000"/>
          <w:sz w:val="28"/>
          <w:lang w:val="ru-RU"/>
        </w:rPr>
        <w:t>ременно принимать решения по их снижению;</w:t>
      </w:r>
    </w:p>
    <w:p w14:paraId="55323A4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02F1DC7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13A420B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1A88EC8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признавать </w:t>
      </w:r>
      <w:r w:rsidRPr="009B33D9">
        <w:rPr>
          <w:rFonts w:ascii="Times New Roman" w:hAnsi="Times New Roman"/>
          <w:color w:val="000000"/>
          <w:sz w:val="28"/>
          <w:lang w:val="ru-RU"/>
        </w:rPr>
        <w:t>своё право и право других на ошибки;</w:t>
      </w:r>
    </w:p>
    <w:p w14:paraId="11E59BF5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309CB4F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B33D9">
        <w:rPr>
          <w:rFonts w:ascii="Times New Roman" w:hAnsi="Times New Roman"/>
          <w:i/>
          <w:color w:val="000000"/>
          <w:sz w:val="28"/>
          <w:lang w:val="ru-RU"/>
        </w:rPr>
        <w:t>совместной деятельности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14:paraId="06D7FD1E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понимать и использовать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преимущества командной и индивидуальной работы;</w:t>
      </w:r>
    </w:p>
    <w:p w14:paraId="27162C0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14:paraId="18A326D7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ению: составлять план действий, распределять роли с учётом мнений участников, обсуждать результаты совместной работы; </w:t>
      </w:r>
    </w:p>
    <w:p w14:paraId="4615BEF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оценивать качество вклада своего и каждого участника команды в общий результат по разработанным критериям;</w:t>
      </w:r>
    </w:p>
    <w:p w14:paraId="4B4C517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предлагать новые проекты, оцен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ивать идеи с позиции новизны, оригинальности, практической значимости; </w:t>
      </w:r>
    </w:p>
    <w:p w14:paraId="49DF0BFD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14:paraId="0CDBD21D" w14:textId="77777777" w:rsidR="009A4DAB" w:rsidRPr="009B33D9" w:rsidRDefault="009A4DAB">
      <w:pPr>
        <w:spacing w:after="0"/>
        <w:ind w:left="120"/>
        <w:rPr>
          <w:lang w:val="ru-RU"/>
        </w:rPr>
      </w:pPr>
      <w:bookmarkStart w:id="15" w:name="_Toc137510621"/>
      <w:bookmarkEnd w:id="15"/>
    </w:p>
    <w:p w14:paraId="681856E8" w14:textId="77777777" w:rsidR="009A4DAB" w:rsidRPr="009B33D9" w:rsidRDefault="009A4DAB">
      <w:pPr>
        <w:spacing w:after="0" w:line="264" w:lineRule="auto"/>
        <w:ind w:left="120"/>
        <w:jc w:val="both"/>
        <w:rPr>
          <w:lang w:val="ru-RU"/>
        </w:rPr>
      </w:pPr>
    </w:p>
    <w:p w14:paraId="08CB0137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EFA42EA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обуч</w:t>
      </w:r>
      <w:r w:rsidRPr="009B33D9">
        <w:rPr>
          <w:rFonts w:ascii="Times New Roman" w:hAnsi="Times New Roman"/>
          <w:color w:val="000000"/>
          <w:sz w:val="28"/>
          <w:lang w:val="ru-RU"/>
        </w:rPr>
        <w:t>ающийся получит следующие предметные результаты по отдельным темам программы по физической культуре.</w:t>
      </w:r>
    </w:p>
    <w:p w14:paraId="11E6041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«Знания о физической культуре»: </w:t>
      </w:r>
    </w:p>
    <w:p w14:paraId="4037D49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характеризовать физическую культуру как явление культуры, её направления и формы организации, роль и значение в жиз</w:t>
      </w:r>
      <w:r w:rsidRPr="009B33D9">
        <w:rPr>
          <w:rFonts w:ascii="Times New Roman" w:hAnsi="Times New Roman"/>
          <w:color w:val="000000"/>
          <w:sz w:val="28"/>
          <w:lang w:val="ru-RU"/>
        </w:rPr>
        <w:t>ни современного человека и общества;</w:t>
      </w:r>
    </w:p>
    <w:p w14:paraId="38E2ECA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ориентироваться в основных статьях Федерального закона «О физической культуре и спорте в Российской Федерации», руководствоваться </w:t>
      </w: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ими при организации активного отдыха в разнообразных формах физкультурно-оздоровительной </w:t>
      </w:r>
      <w:r w:rsidRPr="009B33D9">
        <w:rPr>
          <w:rFonts w:ascii="Times New Roman" w:hAnsi="Times New Roman"/>
          <w:color w:val="000000"/>
          <w:sz w:val="28"/>
          <w:lang w:val="ru-RU"/>
        </w:rPr>
        <w:t>и спортивно-массовой деятельности;</w:t>
      </w:r>
    </w:p>
    <w:p w14:paraId="749DE06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индивидуальных интересов и функциональных возможностей. </w:t>
      </w:r>
    </w:p>
    <w:p w14:paraId="67B643B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14:paraId="565129E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14:paraId="02C0B1DA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контролировать показатели индивидуального здоровья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14:paraId="35739724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планировать системную организацию занятий кондиционной тренировкой, подбирать с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14:paraId="2E7A1A9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совершенствование»:</w:t>
      </w:r>
    </w:p>
    <w:p w14:paraId="1D5B13E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14:paraId="4A1696B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из современных систем оздоровительной физической культуры, исполь</w:t>
      </w:r>
      <w:r w:rsidRPr="009B33D9">
        <w:rPr>
          <w:rFonts w:ascii="Times New Roman" w:hAnsi="Times New Roman"/>
          <w:color w:val="000000"/>
          <w:sz w:val="28"/>
          <w:lang w:val="ru-RU"/>
        </w:rPr>
        <w:t>зовать их для самостоятельных занятий с учётом индивидуальных интересов в физическом развитии и физическом совершенствовании;</w:t>
      </w:r>
    </w:p>
    <w:p w14:paraId="5FA0237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14:paraId="1D7CC52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демонстрировать основные т</w:t>
      </w:r>
      <w:r w:rsidRPr="009B33D9">
        <w:rPr>
          <w:rFonts w:ascii="Times New Roman" w:hAnsi="Times New Roman"/>
          <w:color w:val="000000"/>
          <w:sz w:val="28"/>
          <w:lang w:val="ru-RU"/>
        </w:rPr>
        <w:t>ехнические и тактические действия в игровых видах спорта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14:paraId="56A32800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демонстрировать приросты показателей в развитии основных физичес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ких качеств, результатов в тестовых заданиях Комплекса «Готов к труду и обороне». </w:t>
      </w:r>
    </w:p>
    <w:p w14:paraId="4C427DDD" w14:textId="77777777" w:rsidR="009A4DAB" w:rsidRPr="009B33D9" w:rsidRDefault="009A4DAB">
      <w:pPr>
        <w:spacing w:after="0" w:line="264" w:lineRule="auto"/>
        <w:ind w:left="120"/>
        <w:jc w:val="both"/>
        <w:rPr>
          <w:lang w:val="ru-RU"/>
        </w:rPr>
      </w:pPr>
    </w:p>
    <w:p w14:paraId="2DE35669" w14:textId="77777777" w:rsidR="009A4DAB" w:rsidRPr="009B33D9" w:rsidRDefault="00BA41EB">
      <w:pPr>
        <w:spacing w:after="0" w:line="264" w:lineRule="auto"/>
        <w:ind w:left="12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14:paraId="0576CCC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Раздел «Знания о физической культуре»:</w:t>
      </w: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</w:p>
    <w:p w14:paraId="399B48A2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характеризовать адаптацию организма к физическим 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14:paraId="153E543C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положительно оценивать роль физической культуры в научной организации труда,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профилактике профессиональных заболеваний и оптимизации работоспособности, предупреждении раннего старения и сохранении творческого долголетия;</w:t>
      </w:r>
    </w:p>
    <w:p w14:paraId="13322C0F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выявлять возможные причины возникновения травм во время самостоятельных занятий физической культурой и спортом,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 руководствоваться правилами их предупреждения и оказания первой помощи. </w:t>
      </w:r>
    </w:p>
    <w:p w14:paraId="06D10003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14:paraId="1AFA2E49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планировать оздоровительные мероприятия в режиме учебной и трудовой деятельности с целью профилактики умственного и физического утомлени</w:t>
      </w:r>
      <w:r w:rsidRPr="009B33D9">
        <w:rPr>
          <w:rFonts w:ascii="Times New Roman" w:hAnsi="Times New Roman"/>
          <w:color w:val="000000"/>
          <w:sz w:val="28"/>
          <w:lang w:val="ru-RU"/>
        </w:rPr>
        <w:t>я, оптимизации работоспособности и функциональной активности основных психических процессов;</w:t>
      </w:r>
    </w:p>
    <w:p w14:paraId="0ACE6D08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организовывать и проводить сеансы релаксации, банных процедур и самомассажа с целью восстановления организма после умственных и физических нагрузок; </w:t>
      </w:r>
    </w:p>
    <w:p w14:paraId="2C397C7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проводить сам</w:t>
      </w:r>
      <w:r w:rsidRPr="009B33D9">
        <w:rPr>
          <w:rFonts w:ascii="Times New Roman" w:hAnsi="Times New Roman"/>
          <w:color w:val="000000"/>
          <w:sz w:val="28"/>
          <w:lang w:val="ru-RU"/>
        </w:rPr>
        <w:t xml:space="preserve">остоятельные занятия по подготовке к успешному выполнению нормативных требований комплекса «Готов к труду и обороне», планировать их содержание и физические нагрузки, исходя из индивидуальных результатов в тестовых испытаниях. </w:t>
      </w:r>
    </w:p>
    <w:p w14:paraId="3468895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</w:t>
      </w:r>
      <w:r w:rsidRPr="009B33D9">
        <w:rPr>
          <w:rFonts w:ascii="Times New Roman" w:hAnsi="Times New Roman"/>
          <w:b/>
          <w:i/>
          <w:color w:val="000000"/>
          <w:sz w:val="28"/>
          <w:lang w:val="ru-RU"/>
        </w:rPr>
        <w:t>твование»:</w:t>
      </w:r>
    </w:p>
    <w:p w14:paraId="2968C916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14:paraId="33F7109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из современных систем оздоровительной физической культ</w:t>
      </w:r>
      <w:r w:rsidRPr="009B33D9">
        <w:rPr>
          <w:rFonts w:ascii="Times New Roman" w:hAnsi="Times New Roman"/>
          <w:color w:val="000000"/>
          <w:sz w:val="28"/>
          <w:lang w:val="ru-RU"/>
        </w:rPr>
        <w:t>уры, использовать их для самостоятельных занятий с учётом индивидуальных интересов и потребностей в физическом развитии и физическом совершенствовании;</w:t>
      </w:r>
    </w:p>
    <w:p w14:paraId="2844EC5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демонстрировать технику приёмов и защитных действий из атлетических единоборств, выполнять их во взаимод</w:t>
      </w:r>
      <w:r w:rsidRPr="009B33D9">
        <w:rPr>
          <w:rFonts w:ascii="Times New Roman" w:hAnsi="Times New Roman"/>
          <w:color w:val="000000"/>
          <w:sz w:val="28"/>
          <w:lang w:val="ru-RU"/>
        </w:rPr>
        <w:t>ействии с партнёром;</w:t>
      </w:r>
    </w:p>
    <w:p w14:paraId="772AA961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14:paraId="3AB0D2CB" w14:textId="77777777" w:rsidR="009A4DAB" w:rsidRPr="009B33D9" w:rsidRDefault="00BA41EB">
      <w:pPr>
        <w:spacing w:after="0" w:line="264" w:lineRule="auto"/>
        <w:ind w:firstLine="600"/>
        <w:jc w:val="both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физических упражнений на развитие ос</w:t>
      </w:r>
      <w:r w:rsidRPr="009B33D9">
        <w:rPr>
          <w:rFonts w:ascii="Times New Roman" w:hAnsi="Times New Roman"/>
          <w:color w:val="000000"/>
          <w:sz w:val="28"/>
          <w:lang w:val="ru-RU"/>
        </w:rPr>
        <w:t>новных физических качеств, демонстрировать ежегодные приросты в тестовых заданиях Комплекса «Готов к труду и обороне».</w:t>
      </w:r>
    </w:p>
    <w:p w14:paraId="2C938698" w14:textId="77777777" w:rsidR="009A4DAB" w:rsidRPr="009B33D9" w:rsidRDefault="009A4DAB">
      <w:pPr>
        <w:rPr>
          <w:lang w:val="ru-RU"/>
        </w:rPr>
        <w:sectPr w:rsidR="009A4DAB" w:rsidRPr="009B33D9">
          <w:pgSz w:w="11906" w:h="16383"/>
          <w:pgMar w:top="1134" w:right="850" w:bottom="1134" w:left="1701" w:header="720" w:footer="720" w:gutter="0"/>
          <w:cols w:space="720"/>
        </w:sectPr>
      </w:pPr>
    </w:p>
    <w:p w14:paraId="329F4EAF" w14:textId="77777777" w:rsidR="009A4DAB" w:rsidRDefault="00BA41EB">
      <w:pPr>
        <w:spacing w:after="0"/>
        <w:ind w:left="120"/>
      </w:pPr>
      <w:bookmarkStart w:id="16" w:name="block-19700594"/>
      <w:bookmarkEnd w:id="11"/>
      <w:r w:rsidRPr="009B33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49A64C5" w14:textId="77777777" w:rsidR="009A4DAB" w:rsidRDefault="00BA4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9A4DAB" w14:paraId="5172D89F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8A132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ECEDE2" w14:textId="77777777" w:rsidR="009A4DAB" w:rsidRDefault="009A4DA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6EAE19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19DB5C" w14:textId="77777777" w:rsidR="009A4DAB" w:rsidRDefault="009A4DAB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D012FF1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98EA06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0256A7DF" w14:textId="77777777" w:rsidR="009A4DAB" w:rsidRDefault="009A4DAB">
            <w:pPr>
              <w:spacing w:after="0"/>
              <w:ind w:left="135"/>
            </w:pPr>
          </w:p>
        </w:tc>
      </w:tr>
      <w:tr w:rsidR="009A4DAB" w14:paraId="3EF12B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ED37F6" w14:textId="77777777" w:rsidR="009A4DAB" w:rsidRDefault="009A4D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88ADEF" w14:textId="77777777" w:rsidR="009A4DAB" w:rsidRDefault="009A4DAB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685944D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9705B8" w14:textId="77777777" w:rsidR="009A4DAB" w:rsidRDefault="009A4D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C34314" w14:textId="77777777" w:rsidR="009A4DAB" w:rsidRDefault="009A4DAB"/>
        </w:tc>
      </w:tr>
      <w:tr w:rsidR="009A4DAB" w:rsidRPr="00BA41EB" w14:paraId="72282081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50BD646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9A4DAB" w14:paraId="61E785D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873F658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BE3CA6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социальное явление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4298C5E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8FAA062" w14:textId="77777777" w:rsidR="009A4DAB" w:rsidRDefault="009A4DAB">
            <w:pPr>
              <w:spacing w:after="0"/>
              <w:ind w:left="135"/>
            </w:pPr>
          </w:p>
        </w:tc>
      </w:tr>
      <w:tr w:rsidR="009A4DAB" w14:paraId="2752AA0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A06C328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798988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средство укрепления здоровья человека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19E027F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5D27EAD" w14:textId="77777777" w:rsidR="009A4DAB" w:rsidRDefault="009A4DAB">
            <w:pPr>
              <w:spacing w:after="0"/>
              <w:ind w:left="135"/>
            </w:pPr>
          </w:p>
        </w:tc>
      </w:tr>
      <w:tr w:rsidR="009A4DAB" w14:paraId="08EA13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52DAFE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6AA7F812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8E4B46A" w14:textId="77777777" w:rsidR="009A4DAB" w:rsidRDefault="009A4DAB"/>
        </w:tc>
      </w:tr>
      <w:tr w:rsidR="009A4DAB" w:rsidRPr="00BA41EB" w14:paraId="2CCE44E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6F0BEA4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Способы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самостоятельной двигательной деятельности</w:t>
            </w:r>
          </w:p>
        </w:tc>
      </w:tr>
      <w:tr w:rsidR="009A4DAB" w14:paraId="7510FD5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03591DC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294CC9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57386C7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5C06344B" w14:textId="77777777" w:rsidR="009A4DAB" w:rsidRDefault="009A4DAB">
            <w:pPr>
              <w:spacing w:after="0"/>
              <w:ind w:left="135"/>
            </w:pPr>
          </w:p>
        </w:tc>
      </w:tr>
      <w:tr w:rsidR="009A4DAB" w14:paraId="4CD062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388C9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93357DD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1BEB91D" w14:textId="77777777" w:rsidR="009A4DAB" w:rsidRDefault="009A4DAB"/>
        </w:tc>
      </w:tr>
      <w:tr w:rsidR="009A4DAB" w14:paraId="29E6C5D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6E274E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9A4DAB" w14:paraId="3E60B9C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53F7463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9A4DAB" w14:paraId="59F2A22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FC4E463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A678E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5E39843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7552ED6" w14:textId="77777777" w:rsidR="009A4DAB" w:rsidRDefault="009A4DAB">
            <w:pPr>
              <w:spacing w:after="0"/>
              <w:ind w:left="135"/>
            </w:pPr>
          </w:p>
        </w:tc>
      </w:tr>
      <w:tr w:rsidR="009A4DAB" w14:paraId="5893E7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44A1C4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FFEBAFC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A584D21" w14:textId="77777777" w:rsidR="009A4DAB" w:rsidRDefault="009A4DAB"/>
        </w:tc>
      </w:tr>
      <w:tr w:rsidR="009A4DAB" w14:paraId="1EDCE10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D1D0F33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9A4DAB" w14:paraId="75F7776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AB1D104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AC4984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Футбол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68D163C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D9AC800" w14:textId="77777777" w:rsidR="009A4DAB" w:rsidRDefault="009A4DAB">
            <w:pPr>
              <w:spacing w:after="0"/>
              <w:ind w:left="135"/>
            </w:pPr>
          </w:p>
        </w:tc>
      </w:tr>
      <w:tr w:rsidR="009A4DAB" w14:paraId="61C1094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1AD58C1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32BAF4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Баскетбол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F3B107C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7F449D4" w14:textId="77777777" w:rsidR="009A4DAB" w:rsidRDefault="009A4DAB">
            <w:pPr>
              <w:spacing w:after="0"/>
              <w:ind w:left="135"/>
            </w:pPr>
          </w:p>
        </w:tc>
      </w:tr>
      <w:tr w:rsidR="009A4DAB" w14:paraId="478A32F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58CE824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B28BA3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Волейбол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1A3CEE5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445097F" w14:textId="77777777" w:rsidR="009A4DAB" w:rsidRDefault="009A4DAB">
            <w:pPr>
              <w:spacing w:after="0"/>
              <w:ind w:left="135"/>
            </w:pPr>
          </w:p>
        </w:tc>
      </w:tr>
      <w:tr w:rsidR="009A4DAB" w14:paraId="0E9351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D201CD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629BE7AB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2136EEE" w14:textId="77777777" w:rsidR="009A4DAB" w:rsidRDefault="009A4DAB"/>
        </w:tc>
      </w:tr>
      <w:tr w:rsidR="009A4DAB" w:rsidRPr="00BA41EB" w14:paraId="4CD60F5F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4B7737B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двигательная деятельность</w:t>
            </w:r>
          </w:p>
        </w:tc>
      </w:tr>
      <w:tr w:rsidR="009A4DAB" w14:paraId="3536363F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B18999C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C9D74F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«Плавательная подготовка»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F5598D0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1D4365C" w14:textId="77777777" w:rsidR="009A4DAB" w:rsidRDefault="009A4DAB">
            <w:pPr>
              <w:spacing w:after="0"/>
              <w:ind w:left="135"/>
            </w:pPr>
          </w:p>
        </w:tc>
      </w:tr>
      <w:tr w:rsidR="009A4DAB" w14:paraId="296B9F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CBEC05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92A738D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C9FCC40" w14:textId="77777777" w:rsidR="009A4DAB" w:rsidRDefault="009A4DAB"/>
        </w:tc>
      </w:tr>
      <w:tr w:rsidR="009A4DAB" w:rsidRPr="009B33D9" w14:paraId="18A3217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0E1FC92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9A4DAB" w14:paraId="432B64F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54897F2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F9E919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подготовка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A7010D0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841E642" w14:textId="77777777" w:rsidR="009A4DAB" w:rsidRDefault="009A4DAB">
            <w:pPr>
              <w:spacing w:after="0"/>
              <w:ind w:left="135"/>
            </w:pPr>
          </w:p>
        </w:tc>
      </w:tr>
      <w:tr w:rsidR="009A4DAB" w14:paraId="65ADBBD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2CE3724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265C3B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Базовая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6AD42E4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FEBD742" w14:textId="77777777" w:rsidR="009A4DAB" w:rsidRDefault="009A4DAB">
            <w:pPr>
              <w:spacing w:after="0"/>
              <w:ind w:left="135"/>
            </w:pPr>
          </w:p>
        </w:tc>
      </w:tr>
      <w:tr w:rsidR="009A4DAB" w14:paraId="2AF8D4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0B2DA5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8E30249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7DB8137" w14:textId="77777777" w:rsidR="009A4DAB" w:rsidRDefault="009A4DAB"/>
        </w:tc>
      </w:tr>
      <w:tr w:rsidR="009A4DAB" w14:paraId="6A8A14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FE05B4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A2D88E1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FE90C4F" w14:textId="77777777" w:rsidR="009A4DAB" w:rsidRDefault="009A4DAB"/>
        </w:tc>
      </w:tr>
    </w:tbl>
    <w:p w14:paraId="4E350E9D" w14:textId="77777777" w:rsidR="009A4DAB" w:rsidRDefault="009A4DAB">
      <w:pPr>
        <w:sectPr w:rsidR="009A4D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7E7812" w14:textId="77777777" w:rsidR="009A4DAB" w:rsidRDefault="00BA41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9A4DAB" w14:paraId="4F91C3EF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13EFA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69E101" w14:textId="77777777" w:rsidR="009A4DAB" w:rsidRDefault="009A4DA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E99138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374F17A" w14:textId="77777777" w:rsidR="009A4DAB" w:rsidRDefault="009A4DAB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860B0E1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6EA698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FF9DCA1" w14:textId="77777777" w:rsidR="009A4DAB" w:rsidRDefault="009A4DAB">
            <w:pPr>
              <w:spacing w:after="0"/>
              <w:ind w:left="135"/>
            </w:pPr>
          </w:p>
        </w:tc>
      </w:tr>
      <w:tr w:rsidR="009A4DAB" w14:paraId="67A63F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16918D" w14:textId="77777777" w:rsidR="009A4DAB" w:rsidRDefault="009A4D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DA8D03" w14:textId="77777777" w:rsidR="009A4DAB" w:rsidRDefault="009A4DAB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D608E2C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C3AFEE8" w14:textId="77777777" w:rsidR="009A4DAB" w:rsidRDefault="009A4D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51EAB7" w14:textId="77777777" w:rsidR="009A4DAB" w:rsidRDefault="009A4DAB"/>
        </w:tc>
      </w:tr>
      <w:tr w:rsidR="009A4DAB" w:rsidRPr="009B33D9" w14:paraId="23C77A0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E0F297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физической культуре</w:t>
            </w:r>
          </w:p>
        </w:tc>
      </w:tr>
      <w:tr w:rsidR="009A4DAB" w14:paraId="27BB792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6A20D7B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EBE97A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2688CDD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FF0E630" w14:textId="77777777" w:rsidR="009A4DAB" w:rsidRDefault="009A4DAB">
            <w:pPr>
              <w:spacing w:after="0"/>
              <w:ind w:left="135"/>
            </w:pPr>
          </w:p>
        </w:tc>
      </w:tr>
      <w:tr w:rsidR="009A4DAB" w14:paraId="4C7FC0B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E22E1F2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42DD86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и оказание перовой помощи во время занятий физической культурой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F394B00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3FF1970" w14:textId="77777777" w:rsidR="009A4DAB" w:rsidRDefault="009A4DAB">
            <w:pPr>
              <w:spacing w:after="0"/>
              <w:ind w:left="135"/>
            </w:pPr>
          </w:p>
        </w:tc>
      </w:tr>
      <w:tr w:rsidR="009A4DAB" w14:paraId="0317EF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1217CE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3D28316C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9FCD22D" w14:textId="77777777" w:rsidR="009A4DAB" w:rsidRDefault="009A4DAB"/>
        </w:tc>
      </w:tr>
      <w:tr w:rsidR="009A4DAB" w:rsidRPr="009B33D9" w14:paraId="7984F76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844267A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9A4DAB" w14:paraId="792B119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D151105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3AF9E8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D921451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8225BDE" w14:textId="77777777" w:rsidR="009A4DAB" w:rsidRDefault="009A4DAB">
            <w:pPr>
              <w:spacing w:after="0"/>
              <w:ind w:left="135"/>
            </w:pPr>
          </w:p>
        </w:tc>
      </w:tr>
      <w:tr w:rsidR="009A4DAB" w14:paraId="39B804C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44F9632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41ADD7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«Готов к труду и обороне»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EB6FB5A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CD59B6A" w14:textId="77777777" w:rsidR="009A4DAB" w:rsidRDefault="009A4DAB">
            <w:pPr>
              <w:spacing w:after="0"/>
              <w:ind w:left="135"/>
            </w:pPr>
          </w:p>
        </w:tc>
      </w:tr>
      <w:tr w:rsidR="009A4DAB" w14:paraId="747C58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9B3262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3E8C460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3C26A7F" w14:textId="77777777" w:rsidR="009A4DAB" w:rsidRDefault="009A4DAB"/>
        </w:tc>
      </w:tr>
      <w:tr w:rsidR="009A4DAB" w14:paraId="5A1F667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16AD2A1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9A4DAB" w14:paraId="39EBD4F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1ABE138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9A4DAB" w14:paraId="2B06E77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560DB5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589A8B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12D8C69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B703750" w14:textId="77777777" w:rsidR="009A4DAB" w:rsidRDefault="009A4DAB">
            <w:pPr>
              <w:spacing w:after="0"/>
              <w:ind w:left="135"/>
            </w:pPr>
          </w:p>
        </w:tc>
      </w:tr>
      <w:tr w:rsidR="009A4DAB" w14:paraId="4547D6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EB42CF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566ED2F8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4A050C7" w14:textId="77777777" w:rsidR="009A4DAB" w:rsidRDefault="009A4DAB"/>
        </w:tc>
      </w:tr>
      <w:tr w:rsidR="009A4DAB" w14:paraId="478260F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FFE85E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9A4DAB" w14:paraId="194FEE7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FCF0FFD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A54D73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Футбол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1992E62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C955E50" w14:textId="77777777" w:rsidR="009A4DAB" w:rsidRDefault="009A4DAB">
            <w:pPr>
              <w:spacing w:after="0"/>
              <w:ind w:left="135"/>
            </w:pPr>
          </w:p>
        </w:tc>
      </w:tr>
      <w:tr w:rsidR="009A4DAB" w14:paraId="010C49E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A7B348D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9BD459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«Спортивные игры». </w:t>
            </w:r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C2E2CFB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2805A13" w14:textId="77777777" w:rsidR="009A4DAB" w:rsidRDefault="009A4DAB">
            <w:pPr>
              <w:spacing w:after="0"/>
              <w:ind w:left="135"/>
            </w:pPr>
          </w:p>
        </w:tc>
      </w:tr>
      <w:tr w:rsidR="009A4DAB" w14:paraId="500B598A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F7C8CFE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39D732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Волейбол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E01862F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B859E00" w14:textId="77777777" w:rsidR="009A4DAB" w:rsidRDefault="009A4DAB">
            <w:pPr>
              <w:spacing w:after="0"/>
              <w:ind w:left="135"/>
            </w:pPr>
          </w:p>
        </w:tc>
      </w:tr>
      <w:tr w:rsidR="009A4DAB" w14:paraId="76AC1E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76E091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19207ED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A46BC22" w14:textId="77777777" w:rsidR="009A4DAB" w:rsidRDefault="009A4DAB"/>
        </w:tc>
      </w:tr>
      <w:tr w:rsidR="009A4DAB" w:rsidRPr="009B33D9" w14:paraId="1917EF1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40F46B2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двигательная деятельность</w:t>
            </w:r>
          </w:p>
        </w:tc>
      </w:tr>
      <w:tr w:rsidR="009A4DAB" w14:paraId="44033B2B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3CD3D9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97FB08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«Атлетические единоборства»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F863B86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BA64072" w14:textId="77777777" w:rsidR="009A4DAB" w:rsidRDefault="009A4DAB">
            <w:pPr>
              <w:spacing w:after="0"/>
              <w:ind w:left="135"/>
            </w:pPr>
          </w:p>
        </w:tc>
      </w:tr>
      <w:tr w:rsidR="009A4DAB" w14:paraId="2D76CD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01ADB9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1A726887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220C01C" w14:textId="77777777" w:rsidR="009A4DAB" w:rsidRDefault="009A4DAB"/>
        </w:tc>
      </w:tr>
      <w:tr w:rsidR="009A4DAB" w:rsidRPr="009B33D9" w14:paraId="312FCE27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1B3FE4E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Модуль «Спортивная и </w:t>
            </w:r>
            <w:r w:rsidRPr="009B33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физическая подготовка»</w:t>
            </w:r>
          </w:p>
        </w:tc>
      </w:tr>
      <w:tr w:rsidR="009A4DAB" w14:paraId="4C4DAC3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2048384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360E28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подготовка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EC9FF00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648A77A" w14:textId="77777777" w:rsidR="009A4DAB" w:rsidRDefault="009A4DAB">
            <w:pPr>
              <w:spacing w:after="0"/>
              <w:ind w:left="135"/>
            </w:pPr>
          </w:p>
        </w:tc>
      </w:tr>
      <w:tr w:rsidR="009A4DAB" w14:paraId="0F28013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AD3A878" w14:textId="77777777" w:rsidR="009A4DAB" w:rsidRDefault="00BA41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F2E72D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Базовая физическая подготовка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59B6C2E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69221CF" w14:textId="77777777" w:rsidR="009A4DAB" w:rsidRDefault="009A4DAB">
            <w:pPr>
              <w:spacing w:after="0"/>
              <w:ind w:left="135"/>
            </w:pPr>
          </w:p>
        </w:tc>
      </w:tr>
      <w:tr w:rsidR="009A4DAB" w14:paraId="57483F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C2FD2A" w14:textId="77777777" w:rsidR="009A4DAB" w:rsidRDefault="00BA41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F76DC7F" w14:textId="77777777" w:rsidR="009A4DAB" w:rsidRDefault="00BA4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DF5BC5D" w14:textId="77777777" w:rsidR="009A4DAB" w:rsidRDefault="009A4DAB"/>
        </w:tc>
      </w:tr>
      <w:tr w:rsidR="009A4DAB" w14:paraId="048822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C7A3F0" w14:textId="77777777" w:rsidR="009A4DAB" w:rsidRPr="009B33D9" w:rsidRDefault="00BA41EB">
            <w:pPr>
              <w:spacing w:after="0"/>
              <w:ind w:left="135"/>
              <w:rPr>
                <w:lang w:val="ru-RU"/>
              </w:rPr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4AE8D1B4" w14:textId="77777777" w:rsidR="009A4DAB" w:rsidRDefault="00BA41EB">
            <w:pPr>
              <w:spacing w:after="0"/>
              <w:ind w:left="135"/>
              <w:jc w:val="center"/>
            </w:pPr>
            <w:r w:rsidRPr="009B33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0C1C3F9" w14:textId="77777777" w:rsidR="009A4DAB" w:rsidRDefault="009A4DAB"/>
        </w:tc>
      </w:tr>
    </w:tbl>
    <w:p w14:paraId="75A5B8BA" w14:textId="77777777" w:rsidR="009A4DAB" w:rsidRDefault="009A4DAB">
      <w:pPr>
        <w:sectPr w:rsidR="009A4D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E3DBD7" w14:textId="77777777" w:rsidR="009A4DAB" w:rsidRPr="009B33D9" w:rsidRDefault="00BA41EB">
      <w:pPr>
        <w:spacing w:after="0"/>
        <w:ind w:left="120"/>
        <w:rPr>
          <w:lang w:val="ru-RU"/>
        </w:rPr>
      </w:pPr>
      <w:bookmarkStart w:id="17" w:name="block-19700598"/>
      <w:bookmarkEnd w:id="16"/>
      <w:r w:rsidRPr="009B33D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4758ED1" w14:textId="77777777" w:rsidR="009A4DAB" w:rsidRPr="009B33D9" w:rsidRDefault="00BA41EB">
      <w:pPr>
        <w:spacing w:after="0" w:line="480" w:lineRule="auto"/>
        <w:ind w:left="120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УЧЕБНЫЕ МАТЕРИАЛЫ ДЛЯ </w:t>
      </w:r>
      <w:r w:rsidRPr="009B33D9">
        <w:rPr>
          <w:rFonts w:ascii="Times New Roman" w:hAnsi="Times New Roman"/>
          <w:b/>
          <w:color w:val="000000"/>
          <w:sz w:val="28"/>
          <w:lang w:val="ru-RU"/>
        </w:rPr>
        <w:t>УЧЕНИКА</w:t>
      </w:r>
    </w:p>
    <w:p w14:paraId="2CF494E2" w14:textId="77777777" w:rsidR="009A4DAB" w:rsidRPr="009B33D9" w:rsidRDefault="00BA41EB">
      <w:pPr>
        <w:spacing w:after="0" w:line="480" w:lineRule="auto"/>
        <w:ind w:left="120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​‌</w:t>
      </w:r>
      <w:bookmarkStart w:id="18" w:name="f056fd23-2f41-4129-8da1-d467aa21439d"/>
      <w:r w:rsidRPr="009B33D9">
        <w:rPr>
          <w:rFonts w:ascii="Times New Roman" w:hAnsi="Times New Roman"/>
          <w:color w:val="000000"/>
          <w:sz w:val="28"/>
          <w:lang w:val="ru-RU"/>
        </w:rPr>
        <w:t>• Физическая культура, 10-11 классы/ Лях В.И., Акционерное общество «Издательство «Просвещение»</w:t>
      </w:r>
      <w:bookmarkEnd w:id="18"/>
      <w:r w:rsidRPr="009B33D9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3E007B57" w14:textId="77777777" w:rsidR="009A4DAB" w:rsidRPr="009B33D9" w:rsidRDefault="00BA41EB">
      <w:pPr>
        <w:spacing w:after="0" w:line="480" w:lineRule="auto"/>
        <w:ind w:left="120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33889F42" w14:textId="77777777" w:rsidR="009A4DAB" w:rsidRPr="009B33D9" w:rsidRDefault="00BA41EB">
      <w:pPr>
        <w:spacing w:after="0"/>
        <w:ind w:left="120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​</w:t>
      </w:r>
    </w:p>
    <w:p w14:paraId="1B527AF9" w14:textId="77777777" w:rsidR="009A4DAB" w:rsidRPr="009B33D9" w:rsidRDefault="00BA41EB">
      <w:pPr>
        <w:spacing w:after="0" w:line="480" w:lineRule="auto"/>
        <w:ind w:left="120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6446DAF" w14:textId="77777777" w:rsidR="009A4DAB" w:rsidRPr="009B33D9" w:rsidRDefault="00BA41EB">
      <w:pPr>
        <w:spacing w:after="0" w:line="480" w:lineRule="auto"/>
        <w:ind w:left="120"/>
        <w:rPr>
          <w:lang w:val="ru-RU"/>
        </w:rPr>
      </w:pPr>
      <w:r w:rsidRPr="009B33D9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4A30BA80" w14:textId="77777777" w:rsidR="009A4DAB" w:rsidRPr="009B33D9" w:rsidRDefault="009A4DAB">
      <w:pPr>
        <w:spacing w:after="0"/>
        <w:ind w:left="120"/>
        <w:rPr>
          <w:lang w:val="ru-RU"/>
        </w:rPr>
      </w:pPr>
    </w:p>
    <w:p w14:paraId="4A6F97DE" w14:textId="77777777" w:rsidR="009A4DAB" w:rsidRPr="009B33D9" w:rsidRDefault="00BA41EB">
      <w:pPr>
        <w:spacing w:after="0" w:line="480" w:lineRule="auto"/>
        <w:ind w:left="120"/>
        <w:rPr>
          <w:lang w:val="ru-RU"/>
        </w:rPr>
      </w:pPr>
      <w:r w:rsidRPr="009B33D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621F18C" w14:textId="77777777" w:rsidR="009A4DAB" w:rsidRDefault="00BA41E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  <w:bookmarkEnd w:id="17"/>
    </w:p>
    <w:sectPr w:rsidR="009A4D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A4DAB"/>
    <w:rsid w:val="009A4DAB"/>
    <w:rsid w:val="009B33D9"/>
    <w:rsid w:val="00A61A12"/>
    <w:rsid w:val="00BA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A605A5"/>
  <w15:docId w15:val="{352F589E-4736-499E-A6A6-3D859825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7414</Words>
  <Characters>42261</Characters>
  <Application>Microsoft Office Word</Application>
  <DocSecurity>0</DocSecurity>
  <Lines>352</Lines>
  <Paragraphs>99</Paragraphs>
  <ScaleCrop>false</ScaleCrop>
  <Company/>
  <LinksUpToDate>false</LinksUpToDate>
  <CharactersWithSpaces>49576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2023-09-10T17:58:00Z</dcterms:created>
  <dcterms:modified xsi:type="dcterms:W3CDTF">2023-09-18T06:18:00Z</dcterms:modified>
</cp:coreProperties>
</file>